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E4FC" w14:textId="31C78FE4" w:rsidR="00445981" w:rsidRPr="00036991" w:rsidRDefault="00D36DED">
      <w:pPr>
        <w:pStyle w:val="Standard"/>
        <w:jc w:val="center"/>
        <w:rPr>
          <w:rFonts w:ascii="Tahoma" w:hAnsi="Tahoma" w:cs="Tahoma"/>
          <w:b/>
          <w:bCs/>
          <w:sz w:val="20"/>
          <w:szCs w:val="20"/>
          <w:lang w:eastAsia="hu-HU"/>
        </w:rPr>
      </w:pPr>
      <w:r w:rsidRPr="00036991">
        <w:rPr>
          <w:rFonts w:ascii="Tahoma" w:hAnsi="Tahoma" w:cs="Tahoma"/>
          <w:b/>
          <w:bCs/>
          <w:sz w:val="20"/>
          <w:szCs w:val="20"/>
          <w:lang w:eastAsia="hu-HU"/>
        </w:rPr>
        <w:t>AJÁNLAT</w:t>
      </w:r>
      <w:r w:rsidR="00322E58" w:rsidRPr="00036991">
        <w:rPr>
          <w:rFonts w:ascii="Tahoma" w:hAnsi="Tahoma" w:cs="Tahoma"/>
          <w:b/>
          <w:bCs/>
          <w:sz w:val="20"/>
          <w:szCs w:val="20"/>
          <w:lang w:eastAsia="hu-HU"/>
        </w:rPr>
        <w:t>TÉTEL</w:t>
      </w:r>
      <w:r w:rsidRPr="00036991">
        <w:rPr>
          <w:rFonts w:ascii="Tahoma" w:hAnsi="Tahoma" w:cs="Tahoma"/>
          <w:b/>
          <w:bCs/>
          <w:sz w:val="20"/>
          <w:szCs w:val="20"/>
          <w:lang w:eastAsia="hu-HU"/>
        </w:rPr>
        <w:t>I ADATLAP</w:t>
      </w:r>
    </w:p>
    <w:p w14:paraId="6993A794" w14:textId="77777777" w:rsidR="00AE738E" w:rsidRPr="00036991" w:rsidRDefault="00AE738E">
      <w:pPr>
        <w:pStyle w:val="Standard"/>
        <w:jc w:val="center"/>
        <w:rPr>
          <w:rFonts w:ascii="Tahoma" w:hAnsi="Tahoma" w:cs="Tahoma"/>
          <w:b/>
          <w:bCs/>
          <w:sz w:val="20"/>
          <w:szCs w:val="20"/>
          <w:lang w:eastAsia="hu-HU"/>
        </w:rPr>
      </w:pPr>
    </w:p>
    <w:p w14:paraId="4D4986F7" w14:textId="77777777" w:rsidR="00445981" w:rsidRPr="00036991" w:rsidRDefault="00445981" w:rsidP="00CC7A61">
      <w:pPr>
        <w:pStyle w:val="Standard"/>
        <w:suppressAutoHyphens w:val="0"/>
        <w:spacing w:line="102" w:lineRule="atLeast"/>
        <w:rPr>
          <w:rFonts w:ascii="Tahoma" w:hAnsi="Tahoma" w:cs="Tahoma"/>
          <w:sz w:val="20"/>
          <w:szCs w:val="20"/>
          <w:lang w:eastAsia="hu-HU"/>
        </w:rPr>
      </w:pPr>
    </w:p>
    <w:p w14:paraId="18CB8F78" w14:textId="126FCF17" w:rsidR="00F52C42" w:rsidRPr="00036991" w:rsidRDefault="0090695E" w:rsidP="00F52C42">
      <w:pPr>
        <w:jc w:val="center"/>
        <w:rPr>
          <w:rFonts w:ascii="Tahoma" w:hAnsi="Tahoma" w:cs="Tahoma"/>
          <w:b/>
          <w:sz w:val="20"/>
          <w:szCs w:val="20"/>
          <w:lang w:eastAsia="hu-HU"/>
        </w:rPr>
      </w:pPr>
      <w:r w:rsidRPr="00036991">
        <w:rPr>
          <w:rFonts w:ascii="Tahoma" w:hAnsi="Tahoma" w:cs="Tahoma"/>
          <w:b/>
          <w:sz w:val="20"/>
          <w:szCs w:val="20"/>
          <w:lang w:eastAsia="hu-HU"/>
        </w:rPr>
        <w:t>a</w:t>
      </w:r>
      <w:r w:rsidR="00CB1629" w:rsidRPr="00036991">
        <w:rPr>
          <w:rFonts w:ascii="Tahoma" w:hAnsi="Tahoma" w:cs="Tahoma"/>
          <w:b/>
          <w:sz w:val="20"/>
          <w:szCs w:val="20"/>
          <w:lang w:eastAsia="hu-HU"/>
        </w:rPr>
        <w:t>z</w:t>
      </w:r>
      <w:r w:rsidRPr="00036991">
        <w:rPr>
          <w:rFonts w:ascii="Tahoma" w:hAnsi="Tahoma" w:cs="Tahoma"/>
          <w:b/>
          <w:sz w:val="20"/>
          <w:szCs w:val="20"/>
          <w:lang w:eastAsia="hu-HU"/>
        </w:rPr>
        <w:t xml:space="preserve"> </w:t>
      </w:r>
      <w:r w:rsidR="00CB1629" w:rsidRPr="00036991">
        <w:rPr>
          <w:rFonts w:ascii="Tahoma" w:hAnsi="Tahoma" w:cs="Tahoma"/>
          <w:b/>
          <w:sz w:val="20"/>
          <w:szCs w:val="20"/>
          <w:lang w:eastAsia="hu-HU"/>
        </w:rPr>
        <w:t xml:space="preserve">MVLC Miskolci Vízilabda Club Nonprofit Korlátolt Felelősségű Társaság </w:t>
      </w:r>
      <w:r w:rsidR="00F52C42" w:rsidRPr="00036991">
        <w:rPr>
          <w:rFonts w:ascii="Tahoma" w:hAnsi="Tahoma" w:cs="Tahoma"/>
          <w:b/>
          <w:sz w:val="20"/>
          <w:szCs w:val="20"/>
          <w:lang w:eastAsia="hu-HU"/>
        </w:rPr>
        <w:t>által meghirdetett</w:t>
      </w:r>
      <w:r w:rsidR="003229DA" w:rsidRPr="00036991">
        <w:rPr>
          <w:rFonts w:ascii="Tahoma" w:hAnsi="Tahoma" w:cs="Tahoma"/>
          <w:b/>
          <w:sz w:val="20"/>
          <w:szCs w:val="20"/>
          <w:lang w:eastAsia="hu-HU"/>
        </w:rPr>
        <w:t xml:space="preserve"> </w:t>
      </w:r>
    </w:p>
    <w:p w14:paraId="2B8525F2" w14:textId="77777777" w:rsidR="00AE738E" w:rsidRPr="00036991" w:rsidRDefault="00AE738E" w:rsidP="00F52C42">
      <w:pPr>
        <w:jc w:val="center"/>
        <w:rPr>
          <w:rFonts w:ascii="Tahoma" w:hAnsi="Tahoma" w:cs="Tahoma"/>
          <w:b/>
          <w:sz w:val="20"/>
          <w:szCs w:val="20"/>
          <w:lang w:eastAsia="hu-HU"/>
        </w:rPr>
      </w:pPr>
    </w:p>
    <w:p w14:paraId="544BAAFC" w14:textId="77777777" w:rsidR="003229DA" w:rsidRPr="00036991" w:rsidRDefault="003229DA" w:rsidP="00F52C42">
      <w:pPr>
        <w:jc w:val="center"/>
        <w:rPr>
          <w:rFonts w:ascii="Tahoma" w:hAnsi="Tahoma" w:cs="Tahoma"/>
          <w:b/>
          <w:sz w:val="20"/>
          <w:szCs w:val="20"/>
          <w:lang w:eastAsia="hu-HU"/>
        </w:rPr>
      </w:pPr>
    </w:p>
    <w:p w14:paraId="58311EFF" w14:textId="77777777" w:rsidR="009A67A1" w:rsidRDefault="008C007F" w:rsidP="009A67A1">
      <w:pPr>
        <w:jc w:val="center"/>
        <w:rPr>
          <w:rFonts w:ascii="Tahoma" w:hAnsi="Tahoma" w:cs="Tahoma"/>
          <w:b/>
          <w:iCs/>
          <w:sz w:val="20"/>
          <w:szCs w:val="20"/>
        </w:rPr>
      </w:pPr>
      <w:bookmarkStart w:id="0" w:name="_Hlk55478099"/>
      <w:r w:rsidRPr="00036991">
        <w:rPr>
          <w:rFonts w:ascii="Tahoma" w:hAnsi="Tahoma" w:cs="Tahoma"/>
          <w:b/>
          <w:iCs/>
          <w:sz w:val="20"/>
          <w:szCs w:val="20"/>
        </w:rPr>
        <w:t>„</w:t>
      </w:r>
      <w:bookmarkStart w:id="1" w:name="_Hlk166730675"/>
      <w:r w:rsidR="009A67A1" w:rsidRPr="008B2D66">
        <w:rPr>
          <w:rFonts w:ascii="Tahoma" w:hAnsi="Tahoma" w:cs="Tahoma"/>
          <w:b/>
          <w:iCs/>
          <w:sz w:val="20"/>
          <w:szCs w:val="20"/>
        </w:rPr>
        <w:t xml:space="preserve">A Kemény Dénes Városi Sportuszoda </w:t>
      </w:r>
      <w:bookmarkEnd w:id="1"/>
      <w:r w:rsidR="009A67A1" w:rsidRPr="00C02E73">
        <w:rPr>
          <w:rFonts w:ascii="Tahoma" w:hAnsi="Tahoma" w:cs="Tahoma"/>
          <w:b/>
          <w:iCs/>
          <w:sz w:val="20"/>
          <w:szCs w:val="20"/>
        </w:rPr>
        <w:t>Úszómedence 4 db D2200 mm átmérőjű Promt fém szűrőtartály felújítá</w:t>
      </w:r>
      <w:r w:rsidR="009A67A1">
        <w:rPr>
          <w:rFonts w:ascii="Tahoma" w:hAnsi="Tahoma" w:cs="Tahoma"/>
          <w:b/>
          <w:iCs/>
          <w:sz w:val="20"/>
          <w:szCs w:val="20"/>
        </w:rPr>
        <w:t>sa</w:t>
      </w:r>
      <w:r w:rsidR="009A67A1" w:rsidRPr="00C02E73">
        <w:rPr>
          <w:rFonts w:ascii="Tahoma" w:hAnsi="Tahoma" w:cs="Tahoma"/>
          <w:b/>
          <w:iCs/>
          <w:sz w:val="20"/>
          <w:szCs w:val="20"/>
        </w:rPr>
        <w:t>,</w:t>
      </w:r>
      <w:r w:rsidR="009A67A1">
        <w:rPr>
          <w:rFonts w:ascii="Tahoma" w:hAnsi="Tahoma" w:cs="Tahoma"/>
          <w:b/>
          <w:iCs/>
          <w:sz w:val="20"/>
          <w:szCs w:val="20"/>
        </w:rPr>
        <w:t xml:space="preserve"> </w:t>
      </w:r>
      <w:r w:rsidR="009A67A1" w:rsidRPr="00C02E73">
        <w:rPr>
          <w:rFonts w:ascii="Tahoma" w:hAnsi="Tahoma" w:cs="Tahoma"/>
          <w:b/>
          <w:iCs/>
          <w:sz w:val="20"/>
          <w:szCs w:val="20"/>
        </w:rPr>
        <w:t>belső festéssel, lakatos munka nélkül</w:t>
      </w:r>
      <w:r w:rsidR="009A67A1" w:rsidRPr="008B2D66">
        <w:rPr>
          <w:rFonts w:ascii="Tahoma" w:hAnsi="Tahoma" w:cs="Tahoma"/>
          <w:b/>
          <w:iCs/>
          <w:sz w:val="20"/>
          <w:szCs w:val="20"/>
        </w:rPr>
        <w:t>”</w:t>
      </w:r>
      <w:r w:rsidR="009A67A1">
        <w:rPr>
          <w:rFonts w:ascii="Tahoma" w:hAnsi="Tahoma" w:cs="Tahoma"/>
          <w:b/>
          <w:iCs/>
          <w:sz w:val="20"/>
          <w:szCs w:val="20"/>
        </w:rPr>
        <w:t>,</w:t>
      </w:r>
    </w:p>
    <w:p w14:paraId="1733313A" w14:textId="77777777" w:rsidR="009A67A1" w:rsidRDefault="009A67A1" w:rsidP="009A67A1">
      <w:pPr>
        <w:jc w:val="center"/>
        <w:rPr>
          <w:rFonts w:ascii="Tahoma" w:hAnsi="Tahoma" w:cs="Tahoma"/>
          <w:b/>
          <w:iCs/>
          <w:sz w:val="20"/>
          <w:szCs w:val="20"/>
        </w:rPr>
      </w:pPr>
    </w:p>
    <w:p w14:paraId="6F7EFD97" w14:textId="77777777" w:rsidR="009A67A1" w:rsidRDefault="009A67A1" w:rsidP="009A67A1">
      <w:pPr>
        <w:jc w:val="center"/>
        <w:rPr>
          <w:rFonts w:ascii="Tahoma" w:hAnsi="Tahoma" w:cs="Tahoma"/>
          <w:b/>
          <w:iCs/>
          <w:sz w:val="20"/>
          <w:szCs w:val="20"/>
        </w:rPr>
      </w:pPr>
      <w:r w:rsidRPr="008B2D66">
        <w:rPr>
          <w:rFonts w:ascii="Tahoma" w:hAnsi="Tahoma" w:cs="Tahoma"/>
          <w:b/>
          <w:iCs/>
          <w:sz w:val="20"/>
          <w:szCs w:val="20"/>
        </w:rPr>
        <w:t xml:space="preserve">„A Kemény Dénes Városi Sportuszoda </w:t>
      </w:r>
      <w:r w:rsidRPr="00C02E73">
        <w:rPr>
          <w:rFonts w:ascii="Tahoma" w:hAnsi="Tahoma" w:cs="Tahoma"/>
          <w:b/>
          <w:iCs/>
          <w:sz w:val="20"/>
          <w:szCs w:val="20"/>
        </w:rPr>
        <w:t>Tanmedence 2 db D2000 mm átmérőjű Promt fém szűrőtartály felújítás</w:t>
      </w:r>
      <w:r>
        <w:rPr>
          <w:rFonts w:ascii="Tahoma" w:hAnsi="Tahoma" w:cs="Tahoma"/>
          <w:b/>
          <w:iCs/>
          <w:sz w:val="20"/>
          <w:szCs w:val="20"/>
        </w:rPr>
        <w:t>a</w:t>
      </w:r>
      <w:r w:rsidRPr="00C02E73">
        <w:rPr>
          <w:rFonts w:ascii="Tahoma" w:hAnsi="Tahoma" w:cs="Tahoma"/>
          <w:b/>
          <w:iCs/>
          <w:sz w:val="20"/>
          <w:szCs w:val="20"/>
        </w:rPr>
        <w:t>, belső</w:t>
      </w:r>
      <w:r>
        <w:rPr>
          <w:rFonts w:ascii="Tahoma" w:hAnsi="Tahoma" w:cs="Tahoma"/>
          <w:b/>
          <w:iCs/>
          <w:sz w:val="20"/>
          <w:szCs w:val="20"/>
        </w:rPr>
        <w:t xml:space="preserve"> </w:t>
      </w:r>
      <w:r w:rsidRPr="00C02E73">
        <w:rPr>
          <w:rFonts w:ascii="Tahoma" w:hAnsi="Tahoma" w:cs="Tahoma"/>
          <w:b/>
          <w:iCs/>
          <w:sz w:val="20"/>
          <w:szCs w:val="20"/>
        </w:rPr>
        <w:t xml:space="preserve">festéssel, </w:t>
      </w:r>
      <w:r>
        <w:rPr>
          <w:rFonts w:ascii="Tahoma" w:hAnsi="Tahoma" w:cs="Tahoma"/>
          <w:b/>
          <w:iCs/>
          <w:sz w:val="20"/>
          <w:szCs w:val="20"/>
        </w:rPr>
        <w:t xml:space="preserve">a </w:t>
      </w:r>
      <w:r w:rsidRPr="00C02E73">
        <w:rPr>
          <w:rFonts w:ascii="Tahoma" w:hAnsi="Tahoma" w:cs="Tahoma"/>
          <w:b/>
          <w:iCs/>
          <w:sz w:val="20"/>
          <w:szCs w:val="20"/>
        </w:rPr>
        <w:t>2.</w:t>
      </w:r>
      <w:r>
        <w:rPr>
          <w:rFonts w:ascii="Tahoma" w:hAnsi="Tahoma" w:cs="Tahoma"/>
          <w:b/>
          <w:iCs/>
          <w:sz w:val="20"/>
          <w:szCs w:val="20"/>
        </w:rPr>
        <w:t xml:space="preserve"> </w:t>
      </w:r>
      <w:r w:rsidRPr="00C02E73">
        <w:rPr>
          <w:rFonts w:ascii="Tahoma" w:hAnsi="Tahoma" w:cs="Tahoma"/>
          <w:b/>
          <w:iCs/>
          <w:sz w:val="20"/>
          <w:szCs w:val="20"/>
        </w:rPr>
        <w:t>sz</w:t>
      </w:r>
      <w:r>
        <w:rPr>
          <w:rFonts w:ascii="Tahoma" w:hAnsi="Tahoma" w:cs="Tahoma"/>
          <w:b/>
          <w:iCs/>
          <w:sz w:val="20"/>
          <w:szCs w:val="20"/>
        </w:rPr>
        <w:t>ámú</w:t>
      </w:r>
      <w:r w:rsidRPr="00C02E73">
        <w:rPr>
          <w:rFonts w:ascii="Tahoma" w:hAnsi="Tahoma" w:cs="Tahoma"/>
          <w:b/>
          <w:iCs/>
          <w:sz w:val="20"/>
          <w:szCs w:val="20"/>
        </w:rPr>
        <w:t xml:space="preserve"> tartályon lakatos munkával</w:t>
      </w:r>
      <w:r w:rsidRPr="008B2D66">
        <w:rPr>
          <w:rFonts w:ascii="Tahoma" w:hAnsi="Tahoma" w:cs="Tahoma"/>
          <w:b/>
          <w:iCs/>
          <w:sz w:val="20"/>
          <w:szCs w:val="20"/>
        </w:rPr>
        <w:t>”</w:t>
      </w:r>
      <w:r>
        <w:rPr>
          <w:rFonts w:ascii="Tahoma" w:hAnsi="Tahoma" w:cs="Tahoma"/>
          <w:b/>
          <w:iCs/>
          <w:sz w:val="20"/>
          <w:szCs w:val="20"/>
        </w:rPr>
        <w:t>,</w:t>
      </w:r>
    </w:p>
    <w:p w14:paraId="2F46033B" w14:textId="77777777" w:rsidR="009A67A1" w:rsidRDefault="009A67A1" w:rsidP="009A67A1">
      <w:pPr>
        <w:jc w:val="center"/>
        <w:rPr>
          <w:rFonts w:ascii="Tahoma" w:hAnsi="Tahoma" w:cs="Tahoma"/>
          <w:b/>
          <w:iCs/>
          <w:sz w:val="20"/>
          <w:szCs w:val="20"/>
        </w:rPr>
      </w:pPr>
    </w:p>
    <w:p w14:paraId="75D38BB4" w14:textId="77777777" w:rsidR="009A67A1" w:rsidRDefault="009A67A1" w:rsidP="009A67A1">
      <w:pPr>
        <w:jc w:val="center"/>
        <w:rPr>
          <w:rFonts w:ascii="Tahoma" w:hAnsi="Tahoma" w:cs="Tahoma"/>
          <w:b/>
          <w:iCs/>
          <w:sz w:val="20"/>
          <w:szCs w:val="20"/>
        </w:rPr>
      </w:pPr>
      <w:r w:rsidRPr="008B2D66">
        <w:rPr>
          <w:rFonts w:ascii="Tahoma" w:hAnsi="Tahoma" w:cs="Tahoma"/>
          <w:b/>
          <w:iCs/>
          <w:sz w:val="20"/>
          <w:szCs w:val="20"/>
        </w:rPr>
        <w:t xml:space="preserve">„A Kemény Dénes Városi Sportuszoda </w:t>
      </w:r>
      <w:r w:rsidRPr="00C02E73">
        <w:rPr>
          <w:rFonts w:ascii="Tahoma" w:hAnsi="Tahoma" w:cs="Tahoma"/>
          <w:b/>
          <w:iCs/>
          <w:sz w:val="20"/>
          <w:szCs w:val="20"/>
        </w:rPr>
        <w:t xml:space="preserve">Úszó- és a tanmedence klórdioxid és </w:t>
      </w:r>
      <w:proofErr w:type="spellStart"/>
      <w:r w:rsidRPr="00C02E73">
        <w:rPr>
          <w:rFonts w:ascii="Tahoma" w:hAnsi="Tahoma" w:cs="Tahoma"/>
          <w:b/>
          <w:iCs/>
          <w:sz w:val="20"/>
          <w:szCs w:val="20"/>
        </w:rPr>
        <w:t>pelyhesítő</w:t>
      </w:r>
      <w:proofErr w:type="spellEnd"/>
      <w:r w:rsidRPr="00C02E73">
        <w:rPr>
          <w:rFonts w:ascii="Tahoma" w:hAnsi="Tahoma" w:cs="Tahoma"/>
          <w:b/>
          <w:iCs/>
          <w:sz w:val="20"/>
          <w:szCs w:val="20"/>
        </w:rPr>
        <w:t xml:space="preserve"> adagolásához </w:t>
      </w:r>
      <w:proofErr w:type="spellStart"/>
      <w:r w:rsidRPr="00C02E73">
        <w:rPr>
          <w:rFonts w:ascii="Tahoma" w:hAnsi="Tahoma" w:cs="Tahoma"/>
          <w:b/>
          <w:iCs/>
          <w:sz w:val="20"/>
          <w:szCs w:val="20"/>
        </w:rPr>
        <w:t>Stenner</w:t>
      </w:r>
      <w:proofErr w:type="spellEnd"/>
      <w:r w:rsidRPr="00C02E73">
        <w:rPr>
          <w:rFonts w:ascii="Tahoma" w:hAnsi="Tahoma" w:cs="Tahoma"/>
          <w:b/>
          <w:iCs/>
          <w:sz w:val="20"/>
          <w:szCs w:val="20"/>
        </w:rPr>
        <w:t xml:space="preserve"> szivattyúk szállítás</w:t>
      </w:r>
      <w:r>
        <w:rPr>
          <w:rFonts w:ascii="Tahoma" w:hAnsi="Tahoma" w:cs="Tahoma"/>
          <w:b/>
          <w:iCs/>
          <w:sz w:val="20"/>
          <w:szCs w:val="20"/>
        </w:rPr>
        <w:t>a</w:t>
      </w:r>
      <w:r w:rsidRPr="00C02E73">
        <w:rPr>
          <w:rFonts w:ascii="Tahoma" w:hAnsi="Tahoma" w:cs="Tahoma"/>
          <w:b/>
          <w:iCs/>
          <w:sz w:val="20"/>
          <w:szCs w:val="20"/>
        </w:rPr>
        <w:t>,</w:t>
      </w:r>
      <w:r>
        <w:rPr>
          <w:rFonts w:ascii="Tahoma" w:hAnsi="Tahoma" w:cs="Tahoma"/>
          <w:b/>
          <w:iCs/>
          <w:sz w:val="20"/>
          <w:szCs w:val="20"/>
        </w:rPr>
        <w:t xml:space="preserve"> </w:t>
      </w:r>
      <w:r w:rsidRPr="00C02E73">
        <w:rPr>
          <w:rFonts w:ascii="Tahoma" w:hAnsi="Tahoma" w:cs="Tahoma"/>
          <w:b/>
          <w:iCs/>
          <w:sz w:val="20"/>
          <w:szCs w:val="20"/>
        </w:rPr>
        <w:t>telepítés</w:t>
      </w:r>
      <w:r>
        <w:rPr>
          <w:rFonts w:ascii="Tahoma" w:hAnsi="Tahoma" w:cs="Tahoma"/>
          <w:b/>
          <w:iCs/>
          <w:sz w:val="20"/>
          <w:szCs w:val="20"/>
        </w:rPr>
        <w:t>e</w:t>
      </w:r>
      <w:r w:rsidRPr="00C02E73">
        <w:rPr>
          <w:rFonts w:ascii="Tahoma" w:hAnsi="Tahoma" w:cs="Tahoma"/>
          <w:b/>
          <w:iCs/>
          <w:sz w:val="20"/>
          <w:szCs w:val="20"/>
        </w:rPr>
        <w:t>, beüzemelés</w:t>
      </w:r>
      <w:r>
        <w:rPr>
          <w:rFonts w:ascii="Tahoma" w:hAnsi="Tahoma" w:cs="Tahoma"/>
          <w:b/>
          <w:iCs/>
          <w:sz w:val="20"/>
          <w:szCs w:val="20"/>
        </w:rPr>
        <w:t>e</w:t>
      </w:r>
      <w:r w:rsidRPr="008B2D66">
        <w:rPr>
          <w:rFonts w:ascii="Tahoma" w:hAnsi="Tahoma" w:cs="Tahoma"/>
          <w:b/>
          <w:iCs/>
          <w:sz w:val="20"/>
          <w:szCs w:val="20"/>
        </w:rPr>
        <w:t>”</w:t>
      </w:r>
      <w:r>
        <w:rPr>
          <w:rFonts w:ascii="Tahoma" w:hAnsi="Tahoma" w:cs="Tahoma"/>
          <w:b/>
          <w:iCs/>
          <w:sz w:val="20"/>
          <w:szCs w:val="20"/>
        </w:rPr>
        <w:t>,</w:t>
      </w:r>
    </w:p>
    <w:p w14:paraId="35B01421" w14:textId="77777777" w:rsidR="009A67A1" w:rsidRDefault="009A67A1" w:rsidP="009A67A1">
      <w:pPr>
        <w:jc w:val="center"/>
        <w:rPr>
          <w:rFonts w:ascii="Tahoma" w:hAnsi="Tahoma" w:cs="Tahoma"/>
          <w:b/>
          <w:iCs/>
          <w:sz w:val="20"/>
          <w:szCs w:val="20"/>
        </w:rPr>
      </w:pPr>
    </w:p>
    <w:p w14:paraId="6A4AE5A4" w14:textId="337AF0FA" w:rsidR="00036991" w:rsidRDefault="009A67A1" w:rsidP="009A67A1">
      <w:pPr>
        <w:jc w:val="center"/>
        <w:rPr>
          <w:rFonts w:ascii="Tahoma" w:hAnsi="Tahoma" w:cs="Tahoma"/>
          <w:b/>
          <w:iCs/>
          <w:sz w:val="20"/>
          <w:szCs w:val="20"/>
        </w:rPr>
      </w:pPr>
      <w:r w:rsidRPr="008B2D66">
        <w:rPr>
          <w:rFonts w:ascii="Tahoma" w:hAnsi="Tahoma" w:cs="Tahoma"/>
          <w:b/>
          <w:iCs/>
          <w:sz w:val="20"/>
          <w:szCs w:val="20"/>
        </w:rPr>
        <w:t xml:space="preserve">„A Kemény Dénes Városi Sportuszoda </w:t>
      </w:r>
      <w:r w:rsidRPr="00F32FDD">
        <w:rPr>
          <w:rFonts w:ascii="Tahoma" w:hAnsi="Tahoma" w:cs="Tahoma"/>
          <w:b/>
          <w:iCs/>
          <w:sz w:val="20"/>
          <w:szCs w:val="20"/>
        </w:rPr>
        <w:t>Úszómedence meglevő mérő-szabályozó berendezésének átalakítá</w:t>
      </w:r>
      <w:r>
        <w:rPr>
          <w:rFonts w:ascii="Tahoma" w:hAnsi="Tahoma" w:cs="Tahoma"/>
          <w:b/>
          <w:iCs/>
          <w:sz w:val="20"/>
          <w:szCs w:val="20"/>
        </w:rPr>
        <w:t>sa</w:t>
      </w:r>
      <w:r w:rsidR="008C007F" w:rsidRPr="00036991">
        <w:rPr>
          <w:rFonts w:ascii="Tahoma" w:hAnsi="Tahoma" w:cs="Tahoma"/>
          <w:b/>
          <w:iCs/>
          <w:sz w:val="20"/>
          <w:szCs w:val="20"/>
        </w:rPr>
        <w:t>”</w:t>
      </w:r>
      <w:r w:rsidR="00036991">
        <w:rPr>
          <w:rFonts w:ascii="Tahoma" w:hAnsi="Tahoma" w:cs="Tahoma"/>
          <w:b/>
          <w:iCs/>
          <w:sz w:val="20"/>
          <w:szCs w:val="20"/>
        </w:rPr>
        <w:t xml:space="preserve"> </w:t>
      </w:r>
      <w:bookmarkEnd w:id="0"/>
    </w:p>
    <w:p w14:paraId="3F498634" w14:textId="77777777" w:rsidR="009A67A1" w:rsidRDefault="009A67A1" w:rsidP="009A67A1">
      <w:pPr>
        <w:jc w:val="center"/>
        <w:rPr>
          <w:rFonts w:ascii="Tahoma" w:hAnsi="Tahoma" w:cs="Tahoma"/>
          <w:b/>
          <w:iCs/>
          <w:sz w:val="20"/>
          <w:szCs w:val="20"/>
        </w:rPr>
      </w:pPr>
    </w:p>
    <w:p w14:paraId="704CFA4D" w14:textId="7D72639F" w:rsidR="00445981" w:rsidRPr="00036991" w:rsidRDefault="009A67A1" w:rsidP="00036991">
      <w:pPr>
        <w:jc w:val="center"/>
        <w:rPr>
          <w:rFonts w:ascii="Tahoma" w:hAnsi="Tahoma" w:cs="Tahoma"/>
          <w:bCs/>
          <w:iCs/>
          <w:color w:val="000000"/>
          <w:sz w:val="20"/>
          <w:szCs w:val="20"/>
          <w:lang w:eastAsia="ar-SA"/>
        </w:rPr>
      </w:pPr>
      <w:r>
        <w:rPr>
          <w:rFonts w:ascii="Tahoma" w:hAnsi="Tahoma" w:cs="Tahoma"/>
          <w:bCs/>
          <w:iCs/>
          <w:color w:val="000000"/>
          <w:sz w:val="20"/>
          <w:szCs w:val="20"/>
          <w:lang w:eastAsia="ar-SA"/>
        </w:rPr>
        <w:t>tárgyban</w:t>
      </w:r>
    </w:p>
    <w:p w14:paraId="542B5189" w14:textId="77777777" w:rsidR="00D3718A" w:rsidRPr="00036991" w:rsidRDefault="00D3718A">
      <w:pPr>
        <w:pStyle w:val="Standard"/>
        <w:suppressAutoHyphens w:val="0"/>
        <w:spacing w:line="276" w:lineRule="auto"/>
        <w:jc w:val="both"/>
        <w:rPr>
          <w:rFonts w:ascii="Tahoma" w:hAnsi="Tahoma" w:cs="Tahoma"/>
          <w:b/>
          <w:bCs/>
          <w:color w:val="000000"/>
          <w:sz w:val="20"/>
          <w:szCs w:val="20"/>
          <w:lang w:eastAsia="hu-HU"/>
        </w:rPr>
      </w:pPr>
    </w:p>
    <w:p w14:paraId="5741A9C5" w14:textId="77777777" w:rsidR="00AE738E" w:rsidRPr="00036991" w:rsidRDefault="00AE738E">
      <w:pPr>
        <w:pStyle w:val="Standard"/>
        <w:suppressAutoHyphens w:val="0"/>
        <w:spacing w:line="276" w:lineRule="auto"/>
        <w:jc w:val="both"/>
        <w:rPr>
          <w:rFonts w:ascii="Tahoma" w:hAnsi="Tahoma" w:cs="Tahoma"/>
          <w:b/>
          <w:bCs/>
          <w:color w:val="000000"/>
          <w:sz w:val="20"/>
          <w:szCs w:val="20"/>
          <w:lang w:eastAsia="hu-HU"/>
        </w:rPr>
      </w:pPr>
    </w:p>
    <w:p w14:paraId="1CE3CE76" w14:textId="77777777" w:rsidR="00445981" w:rsidRPr="00036991" w:rsidRDefault="00D3718A" w:rsidP="00D3718A">
      <w:pPr>
        <w:pStyle w:val="Standard"/>
        <w:suppressAutoHyphens w:val="0"/>
        <w:spacing w:line="276" w:lineRule="auto"/>
        <w:jc w:val="both"/>
        <w:rPr>
          <w:rFonts w:ascii="Tahoma" w:hAnsi="Tahoma" w:cs="Tahoma"/>
          <w:b/>
          <w:bCs/>
          <w:color w:val="000000"/>
          <w:sz w:val="20"/>
          <w:szCs w:val="20"/>
          <w:lang w:eastAsia="hu-HU"/>
        </w:rPr>
      </w:pPr>
      <w:r w:rsidRPr="00036991">
        <w:rPr>
          <w:rFonts w:ascii="Tahoma" w:hAnsi="Tahoma" w:cs="Tahoma"/>
          <w:b/>
          <w:bCs/>
          <w:color w:val="000000"/>
          <w:sz w:val="20"/>
          <w:szCs w:val="20"/>
          <w:lang w:eastAsia="hu-HU"/>
        </w:rPr>
        <w:t>1.</w:t>
      </w:r>
      <w:r w:rsidR="00D36DED" w:rsidRPr="00036991">
        <w:rPr>
          <w:rFonts w:ascii="Tahoma" w:hAnsi="Tahoma" w:cs="Tahoma"/>
          <w:b/>
          <w:bCs/>
          <w:color w:val="000000"/>
          <w:sz w:val="20"/>
          <w:szCs w:val="20"/>
          <w:lang w:eastAsia="hu-HU"/>
        </w:rPr>
        <w:t>Ajánlatkérő adatai:</w:t>
      </w:r>
    </w:p>
    <w:p w14:paraId="6A74489A" w14:textId="77777777" w:rsidR="00D3718A" w:rsidRPr="00036991" w:rsidRDefault="00D3718A" w:rsidP="00D3718A">
      <w:pPr>
        <w:pStyle w:val="Standard"/>
        <w:suppressAutoHyphens w:val="0"/>
        <w:spacing w:line="276" w:lineRule="auto"/>
        <w:ind w:left="720"/>
        <w:jc w:val="both"/>
        <w:rPr>
          <w:rFonts w:ascii="Tahoma" w:hAnsi="Tahoma" w:cs="Tahoma"/>
          <w:b/>
          <w:bCs/>
          <w:color w:val="000000"/>
          <w:sz w:val="20"/>
          <w:szCs w:val="20"/>
          <w:lang w:eastAsia="hu-HU"/>
        </w:rPr>
      </w:pPr>
    </w:p>
    <w:p w14:paraId="5DCA887A" w14:textId="77777777" w:rsidR="00CB1629" w:rsidRPr="00036991" w:rsidRDefault="00F52C42" w:rsidP="005D3D5B">
      <w:pPr>
        <w:jc w:val="both"/>
        <w:rPr>
          <w:rFonts w:ascii="Tahoma" w:hAnsi="Tahoma" w:cs="Tahoma"/>
          <w:sz w:val="20"/>
          <w:szCs w:val="20"/>
          <w:lang w:eastAsia="hu-HU"/>
        </w:rPr>
      </w:pPr>
      <w:r w:rsidRPr="00036991">
        <w:rPr>
          <w:rFonts w:ascii="Tahoma" w:hAnsi="Tahoma" w:cs="Tahoma"/>
          <w:sz w:val="20"/>
          <w:szCs w:val="20"/>
          <w:lang w:eastAsia="hu-HU"/>
        </w:rPr>
        <w:t xml:space="preserve">Ajánlatkérő </w:t>
      </w:r>
      <w:r w:rsidR="008C007F" w:rsidRPr="00036991">
        <w:rPr>
          <w:rFonts w:ascii="Tahoma" w:hAnsi="Tahoma" w:cs="Tahoma"/>
          <w:sz w:val="20"/>
          <w:szCs w:val="20"/>
          <w:lang w:eastAsia="hu-HU"/>
        </w:rPr>
        <w:t>neve:</w:t>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CB1629" w:rsidRPr="00036991">
        <w:rPr>
          <w:rFonts w:ascii="Tahoma" w:hAnsi="Tahoma" w:cs="Tahoma"/>
          <w:sz w:val="20"/>
          <w:szCs w:val="20"/>
          <w:lang w:eastAsia="hu-HU"/>
        </w:rPr>
        <w:t>MVLC Miskolci Vízilabda Club Nonprofit</w:t>
      </w:r>
    </w:p>
    <w:p w14:paraId="0A121D95" w14:textId="155E4D5C" w:rsidR="00F52C42" w:rsidRPr="00036991" w:rsidRDefault="00CB1629" w:rsidP="00CB1629">
      <w:pPr>
        <w:ind w:left="3672" w:firstLine="408"/>
        <w:jc w:val="both"/>
        <w:rPr>
          <w:rFonts w:ascii="Tahoma" w:hAnsi="Tahoma" w:cs="Tahoma"/>
          <w:sz w:val="20"/>
          <w:szCs w:val="20"/>
          <w:lang w:eastAsia="hu-HU"/>
        </w:rPr>
      </w:pPr>
      <w:r w:rsidRPr="00036991">
        <w:rPr>
          <w:rFonts w:ascii="Tahoma" w:hAnsi="Tahoma" w:cs="Tahoma"/>
          <w:sz w:val="20"/>
          <w:szCs w:val="20"/>
          <w:lang w:eastAsia="hu-HU"/>
        </w:rPr>
        <w:t>Korlátolt Felelősségű Társaság</w:t>
      </w:r>
    </w:p>
    <w:p w14:paraId="7405843D" w14:textId="31B58DEA" w:rsidR="00F52C42" w:rsidRPr="00036991" w:rsidRDefault="00F52C42" w:rsidP="005D3D5B">
      <w:pPr>
        <w:jc w:val="both"/>
        <w:rPr>
          <w:rFonts w:ascii="Tahoma" w:hAnsi="Tahoma" w:cs="Tahoma"/>
          <w:sz w:val="20"/>
          <w:szCs w:val="20"/>
          <w:lang w:eastAsia="hu-HU"/>
        </w:rPr>
      </w:pPr>
      <w:r w:rsidRPr="00036991">
        <w:rPr>
          <w:rFonts w:ascii="Tahoma" w:hAnsi="Tahoma" w:cs="Tahoma"/>
          <w:sz w:val="20"/>
          <w:szCs w:val="20"/>
          <w:lang w:eastAsia="hu-HU"/>
        </w:rPr>
        <w:t>Ajánlatkérő képviselője</w:t>
      </w:r>
      <w:r w:rsidR="009975F2" w:rsidRPr="00036991">
        <w:rPr>
          <w:rFonts w:ascii="Tahoma" w:hAnsi="Tahoma" w:cs="Tahoma"/>
          <w:sz w:val="20"/>
          <w:szCs w:val="20"/>
          <w:lang w:eastAsia="hu-HU"/>
        </w:rPr>
        <w:t>/kapcsolattartó</w:t>
      </w:r>
      <w:r w:rsidRPr="00036991">
        <w:rPr>
          <w:rFonts w:ascii="Tahoma" w:hAnsi="Tahoma" w:cs="Tahoma"/>
          <w:sz w:val="20"/>
          <w:szCs w:val="20"/>
          <w:lang w:eastAsia="hu-HU"/>
        </w:rPr>
        <w:t>:</w:t>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CB1629" w:rsidRPr="00036991">
        <w:rPr>
          <w:rFonts w:ascii="Tahoma" w:hAnsi="Tahoma" w:cs="Tahoma"/>
          <w:sz w:val="20"/>
          <w:szCs w:val="20"/>
          <w:lang w:eastAsia="hu-HU"/>
        </w:rPr>
        <w:t>Takács Gyula</w:t>
      </w:r>
      <w:r w:rsidR="0090695E" w:rsidRPr="00036991">
        <w:rPr>
          <w:rFonts w:ascii="Tahoma" w:hAnsi="Tahoma" w:cs="Tahoma"/>
          <w:sz w:val="20"/>
          <w:szCs w:val="20"/>
          <w:lang w:eastAsia="hu-HU"/>
        </w:rPr>
        <w:t xml:space="preserve"> </w:t>
      </w:r>
      <w:r w:rsidR="008C007F" w:rsidRPr="00036991">
        <w:rPr>
          <w:rFonts w:ascii="Tahoma" w:hAnsi="Tahoma" w:cs="Tahoma"/>
          <w:sz w:val="20"/>
          <w:szCs w:val="20"/>
          <w:lang w:eastAsia="hu-HU"/>
        </w:rPr>
        <w:t>ügyvezető</w:t>
      </w:r>
    </w:p>
    <w:p w14:paraId="12AF1153" w14:textId="14FB33E9" w:rsidR="00F52C42" w:rsidRPr="00036991" w:rsidRDefault="00F52C42" w:rsidP="005D3D5B">
      <w:pPr>
        <w:jc w:val="both"/>
        <w:rPr>
          <w:rFonts w:ascii="Tahoma" w:hAnsi="Tahoma" w:cs="Tahoma"/>
          <w:sz w:val="20"/>
          <w:szCs w:val="20"/>
          <w:lang w:eastAsia="hu-HU"/>
        </w:rPr>
      </w:pPr>
      <w:r w:rsidRPr="00036991">
        <w:rPr>
          <w:rFonts w:ascii="Tahoma" w:hAnsi="Tahoma" w:cs="Tahoma"/>
          <w:sz w:val="20"/>
          <w:szCs w:val="20"/>
          <w:lang w:eastAsia="hu-HU"/>
        </w:rPr>
        <w:t>Ajánlatkérő szé</w:t>
      </w:r>
      <w:r w:rsidR="008C007F" w:rsidRPr="00036991">
        <w:rPr>
          <w:rFonts w:ascii="Tahoma" w:hAnsi="Tahoma" w:cs="Tahoma"/>
          <w:sz w:val="20"/>
          <w:szCs w:val="20"/>
          <w:lang w:eastAsia="hu-HU"/>
        </w:rPr>
        <w:t>khe</w:t>
      </w:r>
      <w:r w:rsidR="00F610C7" w:rsidRPr="00036991">
        <w:rPr>
          <w:rFonts w:ascii="Tahoma" w:hAnsi="Tahoma" w:cs="Tahoma"/>
          <w:sz w:val="20"/>
          <w:szCs w:val="20"/>
          <w:lang w:eastAsia="hu-HU"/>
        </w:rPr>
        <w:t>lye:</w:t>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9975F2" w:rsidRPr="00036991">
        <w:rPr>
          <w:rFonts w:ascii="Tahoma" w:hAnsi="Tahoma" w:cs="Tahoma"/>
          <w:sz w:val="20"/>
          <w:szCs w:val="20"/>
          <w:lang w:eastAsia="hu-HU"/>
        </w:rPr>
        <w:tab/>
      </w:r>
      <w:r w:rsidR="00036991">
        <w:rPr>
          <w:rFonts w:ascii="Tahoma" w:hAnsi="Tahoma" w:cs="Tahoma"/>
          <w:sz w:val="20"/>
          <w:szCs w:val="20"/>
          <w:lang w:eastAsia="hu-HU"/>
        </w:rPr>
        <w:tab/>
      </w:r>
      <w:r w:rsidR="009975F2" w:rsidRPr="00036991">
        <w:rPr>
          <w:rFonts w:ascii="Tahoma" w:hAnsi="Tahoma" w:cs="Tahoma"/>
          <w:sz w:val="20"/>
          <w:szCs w:val="20"/>
          <w:lang w:eastAsia="hu-HU"/>
        </w:rPr>
        <w:tab/>
      </w:r>
      <w:r w:rsidR="00CB1629" w:rsidRPr="00036991">
        <w:rPr>
          <w:rFonts w:ascii="Tahoma" w:hAnsi="Tahoma" w:cs="Tahoma"/>
          <w:sz w:val="20"/>
          <w:szCs w:val="20"/>
          <w:lang w:eastAsia="hu-HU"/>
        </w:rPr>
        <w:t>3515 Miskolc, Egyetem utca 2</w:t>
      </w:r>
      <w:r w:rsidR="00F610C7" w:rsidRPr="00036991">
        <w:rPr>
          <w:rFonts w:ascii="Tahoma" w:hAnsi="Tahoma" w:cs="Tahoma"/>
          <w:sz w:val="20"/>
          <w:szCs w:val="20"/>
          <w:lang w:eastAsia="hu-HU"/>
        </w:rPr>
        <w:t>.</w:t>
      </w:r>
    </w:p>
    <w:p w14:paraId="46D6550B" w14:textId="77777777" w:rsidR="00D3718A" w:rsidRPr="00036991" w:rsidRDefault="00D3718A" w:rsidP="00CC7A61">
      <w:pPr>
        <w:pStyle w:val="Standard"/>
        <w:suppressAutoHyphens w:val="0"/>
        <w:spacing w:line="276" w:lineRule="auto"/>
        <w:rPr>
          <w:rFonts w:ascii="Tahoma" w:hAnsi="Tahoma" w:cs="Tahoma"/>
          <w:b/>
          <w:bCs/>
          <w:sz w:val="20"/>
          <w:szCs w:val="20"/>
          <w:lang w:eastAsia="hu-HU"/>
        </w:rPr>
      </w:pPr>
    </w:p>
    <w:p w14:paraId="27895440" w14:textId="77777777" w:rsidR="00445981" w:rsidRPr="00036991" w:rsidRDefault="00D36DED">
      <w:pPr>
        <w:pStyle w:val="Standard"/>
        <w:suppressAutoHyphens w:val="0"/>
        <w:spacing w:line="240" w:lineRule="exact"/>
        <w:jc w:val="both"/>
        <w:rPr>
          <w:rFonts w:ascii="Tahoma" w:hAnsi="Tahoma" w:cs="Tahoma"/>
          <w:b/>
          <w:bCs/>
          <w:sz w:val="20"/>
          <w:szCs w:val="20"/>
          <w:lang w:eastAsia="hu-HU"/>
        </w:rPr>
      </w:pPr>
      <w:r w:rsidRPr="00036991">
        <w:rPr>
          <w:rFonts w:ascii="Tahoma" w:hAnsi="Tahoma" w:cs="Tahoma"/>
          <w:b/>
          <w:bCs/>
          <w:sz w:val="20"/>
          <w:szCs w:val="20"/>
          <w:lang w:eastAsia="hu-HU"/>
        </w:rPr>
        <w:t>2. Ajánlattevő adatai:</w:t>
      </w:r>
    </w:p>
    <w:p w14:paraId="5A71D924" w14:textId="77777777" w:rsidR="00D3718A" w:rsidRPr="00036991" w:rsidRDefault="00D3718A">
      <w:pPr>
        <w:pStyle w:val="Standard"/>
        <w:suppressAutoHyphens w:val="0"/>
        <w:spacing w:line="240" w:lineRule="exact"/>
        <w:jc w:val="both"/>
        <w:rPr>
          <w:rFonts w:ascii="Tahoma" w:hAnsi="Tahoma" w:cs="Tahoma"/>
          <w:sz w:val="20"/>
          <w:szCs w:val="20"/>
          <w:lang w:eastAsia="hu-HU"/>
        </w:rPr>
      </w:pPr>
    </w:p>
    <w:p w14:paraId="5CA41544"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Ajánlattevő neve: ……</w:t>
      </w:r>
      <w:proofErr w:type="gramStart"/>
      <w:r w:rsidRPr="00036991">
        <w:rPr>
          <w:rFonts w:ascii="Tahoma" w:hAnsi="Tahoma" w:cs="Tahoma"/>
          <w:sz w:val="20"/>
          <w:szCs w:val="20"/>
          <w:lang w:eastAsia="hu-HU"/>
        </w:rPr>
        <w:t>…….</w:t>
      </w:r>
      <w:proofErr w:type="gramEnd"/>
      <w:r w:rsidRPr="00036991">
        <w:rPr>
          <w:rFonts w:ascii="Tahoma" w:hAnsi="Tahoma" w:cs="Tahoma"/>
          <w:sz w:val="20"/>
          <w:szCs w:val="20"/>
          <w:lang w:eastAsia="hu-HU"/>
        </w:rPr>
        <w:t>.…………………………...............................................................</w:t>
      </w:r>
    </w:p>
    <w:p w14:paraId="1DD0ADB8"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Ajánlattevő képviselőjének neve és tisztsége: …………………………………….....................</w:t>
      </w:r>
    </w:p>
    <w:p w14:paraId="69A5216A"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Ajánlattevő székhelye: …..........................……………………….........................</w:t>
      </w:r>
      <w:r w:rsidR="003D741B" w:rsidRPr="00036991">
        <w:rPr>
          <w:rFonts w:ascii="Tahoma" w:hAnsi="Tahoma" w:cs="Tahoma"/>
          <w:sz w:val="20"/>
          <w:szCs w:val="20"/>
          <w:lang w:eastAsia="hu-HU"/>
        </w:rPr>
        <w:t>..................</w:t>
      </w:r>
    </w:p>
    <w:p w14:paraId="7EFFDAD6"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Levelezési címe: …………………</w:t>
      </w:r>
      <w:proofErr w:type="gramStart"/>
      <w:r w:rsidRPr="00036991">
        <w:rPr>
          <w:rFonts w:ascii="Tahoma" w:hAnsi="Tahoma" w:cs="Tahoma"/>
          <w:sz w:val="20"/>
          <w:szCs w:val="20"/>
          <w:lang w:eastAsia="hu-HU"/>
        </w:rPr>
        <w:t>…….</w:t>
      </w:r>
      <w:proofErr w:type="gramEnd"/>
      <w:r w:rsidRPr="00036991">
        <w:rPr>
          <w:rFonts w:ascii="Tahoma" w:hAnsi="Tahoma" w:cs="Tahoma"/>
          <w:sz w:val="20"/>
          <w:szCs w:val="20"/>
          <w:lang w:eastAsia="hu-HU"/>
        </w:rPr>
        <w:t>.………………………...........................</w:t>
      </w:r>
      <w:r w:rsidR="003D741B" w:rsidRPr="00036991">
        <w:rPr>
          <w:rFonts w:ascii="Tahoma" w:hAnsi="Tahoma" w:cs="Tahoma"/>
          <w:sz w:val="20"/>
          <w:szCs w:val="20"/>
          <w:lang w:eastAsia="hu-HU"/>
        </w:rPr>
        <w:t>...........................</w:t>
      </w:r>
    </w:p>
    <w:p w14:paraId="387B4332" w14:textId="4757A0CC"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Cégjegyzékszám: ……………….............…</w:t>
      </w:r>
      <w:r w:rsidR="003D741B" w:rsidRPr="00036991">
        <w:rPr>
          <w:rFonts w:ascii="Tahoma" w:hAnsi="Tahoma" w:cs="Tahoma"/>
          <w:sz w:val="20"/>
          <w:szCs w:val="20"/>
          <w:lang w:eastAsia="hu-HU"/>
        </w:rPr>
        <w:t>………</w:t>
      </w:r>
    </w:p>
    <w:p w14:paraId="7947D006" w14:textId="3CA360FD" w:rsidR="00951A1B" w:rsidRPr="00036991" w:rsidRDefault="00951A1B">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Az Ajánlattételi Felhívás tárgya szerint releváns tevékenységi kör megjelölése: …………………</w:t>
      </w:r>
    </w:p>
    <w:p w14:paraId="289773DE" w14:textId="68F17DFE" w:rsidR="00951A1B" w:rsidRPr="00036991" w:rsidRDefault="00951A1B">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w:t>
      </w:r>
    </w:p>
    <w:p w14:paraId="6BCDADF4" w14:textId="77777777" w:rsidR="00445981" w:rsidRPr="00036991" w:rsidRDefault="00D36DED">
      <w:pPr>
        <w:pStyle w:val="Standard"/>
        <w:suppressAutoHyphens w:val="0"/>
        <w:spacing w:line="360" w:lineRule="auto"/>
        <w:jc w:val="both"/>
        <w:rPr>
          <w:rFonts w:ascii="Tahoma" w:hAnsi="Tahoma" w:cs="Tahoma"/>
          <w:sz w:val="20"/>
          <w:szCs w:val="20"/>
          <w:lang w:eastAsia="hu-HU"/>
        </w:rPr>
      </w:pPr>
      <w:proofErr w:type="gramStart"/>
      <w:r w:rsidRPr="00036991">
        <w:rPr>
          <w:rFonts w:ascii="Tahoma" w:hAnsi="Tahoma" w:cs="Tahoma"/>
          <w:sz w:val="20"/>
          <w:szCs w:val="20"/>
          <w:lang w:eastAsia="hu-HU"/>
        </w:rPr>
        <w:t>Adószám:…</w:t>
      </w:r>
      <w:proofErr w:type="gramEnd"/>
      <w:r w:rsidRPr="00036991">
        <w:rPr>
          <w:rFonts w:ascii="Tahoma" w:hAnsi="Tahoma" w:cs="Tahoma"/>
          <w:sz w:val="20"/>
          <w:szCs w:val="20"/>
          <w:lang w:eastAsia="hu-HU"/>
        </w:rPr>
        <w:t>………………………………</w:t>
      </w:r>
      <w:r w:rsidR="003D741B" w:rsidRPr="00036991">
        <w:rPr>
          <w:rFonts w:ascii="Tahoma" w:hAnsi="Tahoma" w:cs="Tahoma"/>
          <w:sz w:val="20"/>
          <w:szCs w:val="20"/>
          <w:lang w:eastAsia="hu-HU"/>
        </w:rPr>
        <w:t>………….</w:t>
      </w:r>
    </w:p>
    <w:p w14:paraId="4C974CD8"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Számlavezető pénzintézet neve: ………………………</w:t>
      </w:r>
      <w:proofErr w:type="gramStart"/>
      <w:r w:rsidRPr="00036991">
        <w:rPr>
          <w:rFonts w:ascii="Tahoma" w:hAnsi="Tahoma" w:cs="Tahoma"/>
          <w:sz w:val="20"/>
          <w:szCs w:val="20"/>
          <w:lang w:eastAsia="hu-HU"/>
        </w:rPr>
        <w:t>…….</w:t>
      </w:r>
      <w:proofErr w:type="gramEnd"/>
      <w:r w:rsidRPr="00036991">
        <w:rPr>
          <w:rFonts w:ascii="Tahoma" w:hAnsi="Tahoma" w:cs="Tahoma"/>
          <w:sz w:val="20"/>
          <w:szCs w:val="20"/>
          <w:lang w:eastAsia="hu-HU"/>
        </w:rPr>
        <w:t>…......</w:t>
      </w:r>
      <w:r w:rsidR="003D741B" w:rsidRPr="00036991">
        <w:rPr>
          <w:rFonts w:ascii="Tahoma" w:hAnsi="Tahoma" w:cs="Tahoma"/>
          <w:sz w:val="20"/>
          <w:szCs w:val="20"/>
          <w:lang w:eastAsia="hu-HU"/>
        </w:rPr>
        <w:t>.........................</w:t>
      </w:r>
    </w:p>
    <w:p w14:paraId="636BE730" w14:textId="77777777" w:rsidR="00445981" w:rsidRPr="00036991" w:rsidRDefault="00D36DED">
      <w:pPr>
        <w:pStyle w:val="Standard"/>
        <w:suppressAutoHyphens w:val="0"/>
        <w:spacing w:line="360" w:lineRule="auto"/>
        <w:jc w:val="both"/>
        <w:rPr>
          <w:rFonts w:ascii="Tahoma" w:hAnsi="Tahoma" w:cs="Tahoma"/>
          <w:sz w:val="20"/>
          <w:szCs w:val="20"/>
          <w:lang w:eastAsia="hu-HU"/>
        </w:rPr>
      </w:pPr>
      <w:proofErr w:type="gramStart"/>
      <w:r w:rsidRPr="00036991">
        <w:rPr>
          <w:rFonts w:ascii="Tahoma" w:hAnsi="Tahoma" w:cs="Tahoma"/>
          <w:sz w:val="20"/>
          <w:szCs w:val="20"/>
          <w:lang w:eastAsia="hu-HU"/>
        </w:rPr>
        <w:t>Bankszámlaszáma:……..</w:t>
      </w:r>
      <w:proofErr w:type="gramEnd"/>
      <w:r w:rsidRPr="00036991">
        <w:rPr>
          <w:rFonts w:ascii="Tahoma" w:hAnsi="Tahoma" w:cs="Tahoma"/>
          <w:sz w:val="20"/>
          <w:szCs w:val="20"/>
          <w:lang w:eastAsia="hu-HU"/>
        </w:rPr>
        <w:t>…………</w:t>
      </w:r>
      <w:proofErr w:type="gramStart"/>
      <w:r w:rsidRPr="00036991">
        <w:rPr>
          <w:rFonts w:ascii="Tahoma" w:hAnsi="Tahoma" w:cs="Tahoma"/>
          <w:sz w:val="20"/>
          <w:szCs w:val="20"/>
          <w:lang w:eastAsia="hu-HU"/>
        </w:rPr>
        <w:t>…….</w:t>
      </w:r>
      <w:proofErr w:type="gramEnd"/>
      <w:r w:rsidRPr="00036991">
        <w:rPr>
          <w:rFonts w:ascii="Tahoma" w:hAnsi="Tahoma" w:cs="Tahoma"/>
          <w:sz w:val="20"/>
          <w:szCs w:val="20"/>
          <w:lang w:eastAsia="hu-HU"/>
        </w:rPr>
        <w:t>………….........................</w:t>
      </w:r>
    </w:p>
    <w:p w14:paraId="3D910BC8" w14:textId="1A2ABE83"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 xml:space="preserve">Ajánlattevő telefonszáma: </w:t>
      </w:r>
      <w:r w:rsidR="0081727F" w:rsidRPr="00036991">
        <w:rPr>
          <w:rFonts w:ascii="Tahoma" w:hAnsi="Tahoma" w:cs="Tahoma"/>
          <w:sz w:val="20"/>
          <w:szCs w:val="20"/>
          <w:lang w:eastAsia="hu-HU"/>
        </w:rPr>
        <w:t>……………………………….................</w:t>
      </w:r>
    </w:p>
    <w:p w14:paraId="007DCE5A" w14:textId="77777777" w:rsidR="00445981" w:rsidRPr="00036991" w:rsidRDefault="00D36DED">
      <w:pPr>
        <w:pStyle w:val="Standard"/>
        <w:suppressAutoHyphens w:val="0"/>
        <w:spacing w:line="360" w:lineRule="auto"/>
        <w:jc w:val="both"/>
        <w:rPr>
          <w:rFonts w:ascii="Tahoma" w:hAnsi="Tahoma" w:cs="Tahoma"/>
          <w:sz w:val="20"/>
          <w:szCs w:val="20"/>
          <w:lang w:eastAsia="hu-HU"/>
        </w:rPr>
      </w:pPr>
      <w:r w:rsidRPr="00036991">
        <w:rPr>
          <w:rFonts w:ascii="Tahoma" w:hAnsi="Tahoma" w:cs="Tahoma"/>
          <w:sz w:val="20"/>
          <w:szCs w:val="20"/>
          <w:lang w:eastAsia="hu-HU"/>
        </w:rPr>
        <w:t>Ajánlattevő e-mail címe: ……………………………….................</w:t>
      </w:r>
    </w:p>
    <w:p w14:paraId="69046B95" w14:textId="77777777" w:rsidR="00AE738E" w:rsidRPr="00036991" w:rsidRDefault="00AE738E">
      <w:pPr>
        <w:pStyle w:val="Standard"/>
        <w:suppressAutoHyphens w:val="0"/>
        <w:spacing w:line="240" w:lineRule="exact"/>
        <w:jc w:val="both"/>
        <w:rPr>
          <w:rFonts w:ascii="Tahoma" w:hAnsi="Tahoma" w:cs="Tahoma"/>
          <w:sz w:val="20"/>
          <w:szCs w:val="20"/>
          <w:lang w:eastAsia="hu-HU"/>
        </w:rPr>
        <w:sectPr w:rsidR="00AE738E" w:rsidRPr="00036991" w:rsidSect="008C37C9">
          <w:headerReference w:type="default" r:id="rId8"/>
          <w:footerReference w:type="default" r:id="rId9"/>
          <w:pgSz w:w="11906" w:h="16838"/>
          <w:pgMar w:top="568" w:right="1417" w:bottom="1701" w:left="1418" w:header="708" w:footer="1417" w:gutter="0"/>
          <w:cols w:space="0"/>
        </w:sectPr>
      </w:pPr>
    </w:p>
    <w:p w14:paraId="4D7C6D2E" w14:textId="1CEC1C07" w:rsidR="00445981" w:rsidRPr="00036991" w:rsidRDefault="00D36DED">
      <w:pPr>
        <w:pStyle w:val="Standard"/>
        <w:suppressAutoHyphens w:val="0"/>
        <w:spacing w:line="240" w:lineRule="exact"/>
        <w:jc w:val="both"/>
        <w:rPr>
          <w:rFonts w:ascii="Tahoma" w:hAnsi="Tahoma" w:cs="Tahoma"/>
          <w:b/>
          <w:sz w:val="20"/>
          <w:szCs w:val="20"/>
          <w:lang w:eastAsia="hu-HU"/>
        </w:rPr>
      </w:pPr>
      <w:r w:rsidRPr="00036991">
        <w:rPr>
          <w:rFonts w:ascii="Tahoma" w:hAnsi="Tahoma" w:cs="Tahoma"/>
          <w:b/>
          <w:sz w:val="20"/>
          <w:szCs w:val="20"/>
          <w:lang w:eastAsia="hu-HU"/>
        </w:rPr>
        <w:lastRenderedPageBreak/>
        <w:t>3. Az ajánlattételi felhívásra az alábbi ajánlatot teszem:</w:t>
      </w:r>
    </w:p>
    <w:p w14:paraId="28FBF4A3" w14:textId="77777777" w:rsidR="00DF4575" w:rsidRPr="00036991" w:rsidRDefault="00DF4575">
      <w:pPr>
        <w:pStyle w:val="Standard"/>
        <w:suppressAutoHyphens w:val="0"/>
        <w:spacing w:line="240" w:lineRule="exact"/>
        <w:jc w:val="both"/>
        <w:rPr>
          <w:rFonts w:ascii="Tahoma" w:hAnsi="Tahoma" w:cs="Tahoma"/>
          <w:b/>
          <w:sz w:val="20"/>
          <w:szCs w:val="20"/>
          <w:u w:val="single"/>
          <w:lang w:eastAsia="hu-HU"/>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1134"/>
        <w:gridCol w:w="1559"/>
        <w:gridCol w:w="1695"/>
      </w:tblGrid>
      <w:tr w:rsidR="00B04A20" w:rsidRPr="00036991" w14:paraId="6D6B03DF" w14:textId="77777777" w:rsidTr="00B04A20">
        <w:trPr>
          <w:trHeight w:val="1047"/>
          <w:jc w:val="center"/>
        </w:trPr>
        <w:tc>
          <w:tcPr>
            <w:tcW w:w="4673" w:type="dxa"/>
            <w:noWrap/>
            <w:vAlign w:val="center"/>
            <w:hideMark/>
          </w:tcPr>
          <w:p w14:paraId="5701D6BD" w14:textId="2D94DC45" w:rsidR="00B04A20" w:rsidRPr="009A67A1" w:rsidRDefault="00B04A20" w:rsidP="00CB1629">
            <w:pPr>
              <w:autoSpaceDN/>
              <w:jc w:val="center"/>
              <w:textAlignment w:val="auto"/>
              <w:rPr>
                <w:rFonts w:ascii="Tahoma" w:hAnsi="Tahoma" w:cs="Tahoma"/>
                <w:b/>
                <w:bCs/>
                <w:color w:val="000000"/>
                <w:sz w:val="20"/>
                <w:szCs w:val="20"/>
              </w:rPr>
            </w:pPr>
            <w:bookmarkStart w:id="2" w:name="_Hlk161745223"/>
            <w:r w:rsidRPr="009A67A1">
              <w:rPr>
                <w:rFonts w:ascii="Tahoma" w:hAnsi="Tahoma" w:cs="Tahoma"/>
                <w:b/>
                <w:bCs/>
                <w:color w:val="000000"/>
                <w:sz w:val="20"/>
                <w:szCs w:val="20"/>
              </w:rPr>
              <w:t>A Kemény Dénes Városi Sportuszoda Úszómedence 4 db D2200 mm átmérőjű Promt fém szűrőtartály felújítása, belső festéssel, lakatos munka nélkül - megnevezések</w:t>
            </w:r>
          </w:p>
        </w:tc>
        <w:tc>
          <w:tcPr>
            <w:tcW w:w="1134" w:type="dxa"/>
            <w:vAlign w:val="center"/>
            <w:hideMark/>
          </w:tcPr>
          <w:p w14:paraId="7C980180" w14:textId="6AC99210" w:rsidR="00B04A20" w:rsidRPr="00036991" w:rsidRDefault="00B04A20" w:rsidP="00CB1629">
            <w:pPr>
              <w:autoSpaceDN/>
              <w:jc w:val="center"/>
              <w:textAlignment w:val="auto"/>
              <w:rPr>
                <w:rFonts w:ascii="Tahoma" w:hAnsi="Tahoma" w:cs="Tahoma"/>
                <w:color w:val="000000"/>
                <w:sz w:val="20"/>
                <w:szCs w:val="20"/>
              </w:rPr>
            </w:pPr>
            <w:r w:rsidRPr="00036991">
              <w:rPr>
                <w:rFonts w:ascii="Tahoma" w:hAnsi="Tahoma" w:cs="Tahoma"/>
                <w:color w:val="000000"/>
                <w:sz w:val="20"/>
                <w:szCs w:val="20"/>
              </w:rPr>
              <w:t>Mennyiség</w:t>
            </w:r>
          </w:p>
        </w:tc>
        <w:tc>
          <w:tcPr>
            <w:tcW w:w="1559" w:type="dxa"/>
            <w:vAlign w:val="center"/>
          </w:tcPr>
          <w:p w14:paraId="632D3BCE" w14:textId="226D94F4" w:rsidR="00B04A20" w:rsidRPr="00036991" w:rsidRDefault="00B04A20" w:rsidP="00B04A20">
            <w:pPr>
              <w:autoSpaceDN/>
              <w:jc w:val="center"/>
              <w:textAlignment w:val="auto"/>
              <w:rPr>
                <w:rFonts w:ascii="Tahoma" w:hAnsi="Tahoma" w:cs="Tahoma"/>
                <w:color w:val="000000"/>
                <w:sz w:val="20"/>
                <w:szCs w:val="20"/>
              </w:rPr>
            </w:pPr>
            <w:r>
              <w:rPr>
                <w:rFonts w:ascii="Tahoma" w:hAnsi="Tahoma" w:cs="Tahoma"/>
                <w:color w:val="000000"/>
                <w:sz w:val="20"/>
                <w:szCs w:val="20"/>
              </w:rPr>
              <w:t>Nettó egységár (Ft)</w:t>
            </w:r>
          </w:p>
        </w:tc>
        <w:tc>
          <w:tcPr>
            <w:tcW w:w="1695" w:type="dxa"/>
            <w:vAlign w:val="center"/>
          </w:tcPr>
          <w:p w14:paraId="6590C6DC" w14:textId="35679E36" w:rsidR="00B04A20" w:rsidRPr="00036991" w:rsidRDefault="00B04A20" w:rsidP="00CB1629">
            <w:pPr>
              <w:autoSpaceDN/>
              <w:jc w:val="center"/>
              <w:textAlignment w:val="auto"/>
              <w:rPr>
                <w:rFonts w:ascii="Tahoma" w:hAnsi="Tahoma" w:cs="Tahoma"/>
                <w:color w:val="000000"/>
                <w:sz w:val="20"/>
                <w:szCs w:val="20"/>
              </w:rPr>
            </w:pPr>
            <w:r w:rsidRPr="00036991">
              <w:rPr>
                <w:rFonts w:ascii="Tahoma" w:hAnsi="Tahoma" w:cs="Tahoma"/>
                <w:color w:val="000000"/>
                <w:sz w:val="20"/>
                <w:szCs w:val="20"/>
              </w:rPr>
              <w:t xml:space="preserve">Nettó </w:t>
            </w:r>
            <w:r>
              <w:rPr>
                <w:rFonts w:ascii="Tahoma" w:hAnsi="Tahoma" w:cs="Tahoma"/>
                <w:color w:val="000000"/>
                <w:sz w:val="20"/>
                <w:szCs w:val="20"/>
              </w:rPr>
              <w:t>érték</w:t>
            </w:r>
            <w:r w:rsidRPr="00036991">
              <w:rPr>
                <w:rFonts w:ascii="Tahoma" w:hAnsi="Tahoma" w:cs="Tahoma"/>
                <w:color w:val="000000"/>
                <w:sz w:val="20"/>
                <w:szCs w:val="20"/>
              </w:rPr>
              <w:t xml:space="preserve"> (Ft)</w:t>
            </w:r>
          </w:p>
        </w:tc>
      </w:tr>
      <w:bookmarkEnd w:id="2"/>
      <w:tr w:rsidR="00B04A20" w:rsidRPr="00036991" w14:paraId="29A1A695" w14:textId="77777777" w:rsidTr="00B04A20">
        <w:trPr>
          <w:trHeight w:val="888"/>
          <w:jc w:val="center"/>
        </w:trPr>
        <w:tc>
          <w:tcPr>
            <w:tcW w:w="4673" w:type="dxa"/>
          </w:tcPr>
          <w:p w14:paraId="3D8085BC" w14:textId="57AC48C5" w:rsidR="00B04A20" w:rsidRPr="00036991" w:rsidRDefault="00B04A20" w:rsidP="009A67A1">
            <w:pPr>
              <w:jc w:val="both"/>
              <w:rPr>
                <w:rFonts w:ascii="Tahoma" w:hAnsi="Tahoma" w:cs="Tahoma"/>
                <w:sz w:val="20"/>
                <w:szCs w:val="20"/>
              </w:rPr>
            </w:pPr>
            <w:r w:rsidRPr="009A67A1">
              <w:rPr>
                <w:rFonts w:ascii="Tahoma" w:hAnsi="Tahoma" w:cs="Tahoma"/>
                <w:sz w:val="20"/>
                <w:szCs w:val="20"/>
              </w:rPr>
              <w:t>Homokszűrő tartály festése, Belső festés: A festést rozsdamentesítés és felület tisztítás előzi meg és ezután kerül a felületre az ivóvíz engedéllyel rendelkező INTERLINE 975 WHITE bevonatrendszer</w:t>
            </w:r>
          </w:p>
        </w:tc>
        <w:tc>
          <w:tcPr>
            <w:tcW w:w="1134" w:type="dxa"/>
            <w:noWrap/>
            <w:vAlign w:val="center"/>
            <w:hideMark/>
          </w:tcPr>
          <w:p w14:paraId="069763BA" w14:textId="460C7D44" w:rsidR="00B04A20" w:rsidRPr="00036991" w:rsidRDefault="00B04A20" w:rsidP="00036991">
            <w:pPr>
              <w:autoSpaceDN/>
              <w:jc w:val="center"/>
              <w:textAlignment w:val="auto"/>
              <w:rPr>
                <w:rFonts w:ascii="Tahoma" w:hAnsi="Tahoma" w:cs="Tahoma"/>
                <w:color w:val="000000"/>
                <w:sz w:val="20"/>
                <w:szCs w:val="20"/>
              </w:rPr>
            </w:pPr>
            <w:r>
              <w:rPr>
                <w:rFonts w:ascii="Tahoma" w:hAnsi="Tahoma" w:cs="Tahoma"/>
                <w:sz w:val="20"/>
                <w:szCs w:val="20"/>
              </w:rPr>
              <w:t>4 db</w:t>
            </w:r>
          </w:p>
        </w:tc>
        <w:tc>
          <w:tcPr>
            <w:tcW w:w="1559" w:type="dxa"/>
          </w:tcPr>
          <w:p w14:paraId="43CBF715" w14:textId="77777777" w:rsidR="00B04A20" w:rsidRPr="00036991" w:rsidRDefault="00B04A20" w:rsidP="00036991">
            <w:pPr>
              <w:autoSpaceDN/>
              <w:jc w:val="right"/>
              <w:textAlignment w:val="auto"/>
              <w:rPr>
                <w:rFonts w:ascii="Tahoma" w:hAnsi="Tahoma" w:cs="Tahoma"/>
                <w:color w:val="000000"/>
                <w:sz w:val="20"/>
                <w:szCs w:val="20"/>
              </w:rPr>
            </w:pPr>
          </w:p>
        </w:tc>
        <w:tc>
          <w:tcPr>
            <w:tcW w:w="1695" w:type="dxa"/>
            <w:vAlign w:val="center"/>
          </w:tcPr>
          <w:p w14:paraId="249CD745" w14:textId="595C44E5" w:rsidR="00B04A20" w:rsidRPr="00036991" w:rsidRDefault="00B04A20" w:rsidP="00036991">
            <w:pPr>
              <w:autoSpaceDN/>
              <w:jc w:val="right"/>
              <w:textAlignment w:val="auto"/>
              <w:rPr>
                <w:rFonts w:ascii="Tahoma" w:hAnsi="Tahoma" w:cs="Tahoma"/>
                <w:color w:val="000000"/>
                <w:sz w:val="20"/>
                <w:szCs w:val="20"/>
              </w:rPr>
            </w:pPr>
          </w:p>
        </w:tc>
      </w:tr>
      <w:tr w:rsidR="00B04A20" w:rsidRPr="00036991" w14:paraId="7B2C6DF5" w14:textId="77777777" w:rsidTr="00B04A20">
        <w:trPr>
          <w:trHeight w:val="357"/>
          <w:jc w:val="center"/>
        </w:trPr>
        <w:tc>
          <w:tcPr>
            <w:tcW w:w="4673" w:type="dxa"/>
          </w:tcPr>
          <w:p w14:paraId="48FCD94B" w14:textId="6DC8CA25" w:rsidR="00B04A20" w:rsidRPr="00036991" w:rsidRDefault="00B04A20" w:rsidP="009A67A1">
            <w:pPr>
              <w:jc w:val="both"/>
              <w:rPr>
                <w:rFonts w:ascii="Tahoma" w:eastAsia="Times New Roman" w:hAnsi="Tahoma" w:cs="Tahoma"/>
                <w:sz w:val="20"/>
                <w:szCs w:val="20"/>
                <w:lang w:eastAsia="hu-HU"/>
              </w:rPr>
            </w:pPr>
            <w:r w:rsidRPr="009A67A1">
              <w:rPr>
                <w:rFonts w:ascii="Tahoma" w:hAnsi="Tahoma" w:cs="Tahoma"/>
                <w:sz w:val="20"/>
                <w:szCs w:val="20"/>
              </w:rPr>
              <w:t>Anyagköltség, Tartalmazza a szükséges mennyiségű égetett kvarchomokot a legkisebb szűrési és öblítési ellenállás érdekében 4 frakcióban különböző magasságú rétegekben elhelyezve a szűrőben, a szűrő tartály tömítéseit, (csatlakozók és fedelek tömítései), valamint a szűrőgyertyák árát</w:t>
            </w:r>
          </w:p>
        </w:tc>
        <w:tc>
          <w:tcPr>
            <w:tcW w:w="1134" w:type="dxa"/>
            <w:noWrap/>
            <w:vAlign w:val="center"/>
          </w:tcPr>
          <w:p w14:paraId="2728ED96" w14:textId="6D987402" w:rsidR="00B04A20" w:rsidRPr="00036991" w:rsidRDefault="00B04A20" w:rsidP="00036991">
            <w:pPr>
              <w:autoSpaceDN/>
              <w:jc w:val="center"/>
              <w:textAlignment w:val="auto"/>
              <w:rPr>
                <w:rFonts w:ascii="Tahoma" w:hAnsi="Tahoma" w:cs="Tahoma"/>
                <w:sz w:val="20"/>
                <w:szCs w:val="20"/>
              </w:rPr>
            </w:pPr>
            <w:r>
              <w:rPr>
                <w:rFonts w:ascii="Tahoma" w:hAnsi="Tahoma" w:cs="Tahoma"/>
                <w:sz w:val="20"/>
                <w:szCs w:val="20"/>
              </w:rPr>
              <w:t>4 db</w:t>
            </w:r>
          </w:p>
        </w:tc>
        <w:tc>
          <w:tcPr>
            <w:tcW w:w="1559" w:type="dxa"/>
          </w:tcPr>
          <w:p w14:paraId="69D2590E" w14:textId="77777777" w:rsidR="00B04A20" w:rsidRPr="00036991" w:rsidRDefault="00B04A20" w:rsidP="00036991">
            <w:pPr>
              <w:autoSpaceDN/>
              <w:jc w:val="right"/>
              <w:textAlignment w:val="auto"/>
              <w:rPr>
                <w:rFonts w:ascii="Tahoma" w:hAnsi="Tahoma" w:cs="Tahoma"/>
                <w:color w:val="000000"/>
                <w:sz w:val="20"/>
                <w:szCs w:val="20"/>
              </w:rPr>
            </w:pPr>
          </w:p>
        </w:tc>
        <w:tc>
          <w:tcPr>
            <w:tcW w:w="1695" w:type="dxa"/>
            <w:vAlign w:val="center"/>
          </w:tcPr>
          <w:p w14:paraId="682F5713" w14:textId="02D2BE12" w:rsidR="00B04A20" w:rsidRPr="00036991" w:rsidRDefault="00B04A20" w:rsidP="00036991">
            <w:pPr>
              <w:autoSpaceDN/>
              <w:jc w:val="right"/>
              <w:textAlignment w:val="auto"/>
              <w:rPr>
                <w:rFonts w:ascii="Tahoma" w:hAnsi="Tahoma" w:cs="Tahoma"/>
                <w:color w:val="000000"/>
                <w:sz w:val="20"/>
                <w:szCs w:val="20"/>
              </w:rPr>
            </w:pPr>
          </w:p>
        </w:tc>
      </w:tr>
      <w:tr w:rsidR="00B04A20" w:rsidRPr="00036991" w14:paraId="54E7BDA8" w14:textId="77777777" w:rsidTr="00B04A20">
        <w:trPr>
          <w:trHeight w:val="370"/>
          <w:jc w:val="center"/>
        </w:trPr>
        <w:tc>
          <w:tcPr>
            <w:tcW w:w="4673" w:type="dxa"/>
          </w:tcPr>
          <w:p w14:paraId="4F74AB93" w14:textId="47116D1F" w:rsidR="00B04A20" w:rsidRPr="00036991" w:rsidRDefault="00B04A20" w:rsidP="009A67A1">
            <w:pPr>
              <w:jc w:val="both"/>
              <w:rPr>
                <w:rFonts w:ascii="Tahoma" w:eastAsia="Times New Roman" w:hAnsi="Tahoma" w:cs="Tahoma"/>
                <w:sz w:val="20"/>
                <w:szCs w:val="20"/>
                <w:lang w:eastAsia="hu-HU"/>
              </w:rPr>
            </w:pPr>
            <w:r w:rsidRPr="009A67A1">
              <w:rPr>
                <w:rFonts w:ascii="Tahoma" w:hAnsi="Tahoma" w:cs="Tahoma"/>
                <w:sz w:val="20"/>
                <w:szCs w:val="20"/>
              </w:rPr>
              <w:t>Munkadíj, Kiszállás, szállítás és munkadíj. Feladatok: technológiai szerelés és a homoktöltet szakszerű ki- és bepakolása. Az ajánlat a kitermelt homok elszállítását és az új homok helyszínre szállítási díját tartalmazza</w:t>
            </w:r>
          </w:p>
        </w:tc>
        <w:tc>
          <w:tcPr>
            <w:tcW w:w="1134" w:type="dxa"/>
            <w:noWrap/>
            <w:vAlign w:val="center"/>
          </w:tcPr>
          <w:p w14:paraId="49E71778" w14:textId="7B27387B" w:rsidR="00B04A20" w:rsidRPr="00036991" w:rsidRDefault="00B04A20" w:rsidP="00036991">
            <w:pPr>
              <w:autoSpaceDN/>
              <w:jc w:val="center"/>
              <w:textAlignment w:val="auto"/>
              <w:rPr>
                <w:rFonts w:ascii="Tahoma" w:hAnsi="Tahoma" w:cs="Tahoma"/>
                <w:sz w:val="20"/>
                <w:szCs w:val="20"/>
              </w:rPr>
            </w:pPr>
            <w:r>
              <w:rPr>
                <w:rFonts w:ascii="Tahoma" w:hAnsi="Tahoma" w:cs="Tahoma"/>
                <w:sz w:val="20"/>
                <w:szCs w:val="20"/>
              </w:rPr>
              <w:t>4 db</w:t>
            </w:r>
          </w:p>
        </w:tc>
        <w:tc>
          <w:tcPr>
            <w:tcW w:w="1559" w:type="dxa"/>
          </w:tcPr>
          <w:p w14:paraId="752FC0AD" w14:textId="77777777" w:rsidR="00B04A20" w:rsidRPr="00036991" w:rsidRDefault="00B04A20" w:rsidP="00036991">
            <w:pPr>
              <w:autoSpaceDN/>
              <w:jc w:val="right"/>
              <w:textAlignment w:val="auto"/>
              <w:rPr>
                <w:rFonts w:ascii="Tahoma" w:hAnsi="Tahoma" w:cs="Tahoma"/>
                <w:color w:val="000000"/>
                <w:sz w:val="20"/>
                <w:szCs w:val="20"/>
              </w:rPr>
            </w:pPr>
          </w:p>
        </w:tc>
        <w:tc>
          <w:tcPr>
            <w:tcW w:w="1695" w:type="dxa"/>
            <w:vAlign w:val="center"/>
          </w:tcPr>
          <w:p w14:paraId="417C341B" w14:textId="45AF67D9" w:rsidR="00B04A20" w:rsidRPr="00036991" w:rsidRDefault="00B04A20" w:rsidP="00036991">
            <w:pPr>
              <w:autoSpaceDN/>
              <w:jc w:val="right"/>
              <w:textAlignment w:val="auto"/>
              <w:rPr>
                <w:rFonts w:ascii="Tahoma" w:hAnsi="Tahoma" w:cs="Tahoma"/>
                <w:color w:val="000000"/>
                <w:sz w:val="20"/>
                <w:szCs w:val="20"/>
              </w:rPr>
            </w:pPr>
          </w:p>
        </w:tc>
      </w:tr>
      <w:tr w:rsidR="00B04A20" w:rsidRPr="00036991" w14:paraId="6199ABF9" w14:textId="77777777" w:rsidTr="00B04A20">
        <w:trPr>
          <w:trHeight w:val="456"/>
          <w:jc w:val="center"/>
        </w:trPr>
        <w:tc>
          <w:tcPr>
            <w:tcW w:w="5807" w:type="dxa"/>
            <w:gridSpan w:val="2"/>
            <w:noWrap/>
            <w:vAlign w:val="center"/>
          </w:tcPr>
          <w:p w14:paraId="686E3BE5" w14:textId="7A812F0C" w:rsidR="00B04A20" w:rsidRPr="00036991" w:rsidRDefault="00B04A20" w:rsidP="00CB1629">
            <w:pPr>
              <w:autoSpaceDN/>
              <w:textAlignment w:val="auto"/>
              <w:rPr>
                <w:rFonts w:ascii="Tahoma" w:hAnsi="Tahoma" w:cs="Tahoma"/>
                <w:sz w:val="20"/>
                <w:szCs w:val="20"/>
              </w:rPr>
            </w:pPr>
            <w:r w:rsidRPr="00036991">
              <w:rPr>
                <w:rFonts w:ascii="Tahoma" w:eastAsia="Times New Roman" w:hAnsi="Tahoma" w:cs="Tahoma"/>
                <w:sz w:val="20"/>
                <w:szCs w:val="20"/>
                <w:lang w:eastAsia="hu-HU"/>
              </w:rPr>
              <w:t xml:space="preserve">Nettó </w:t>
            </w:r>
            <w:r>
              <w:rPr>
                <w:rFonts w:ascii="Tahoma" w:eastAsia="Times New Roman" w:hAnsi="Tahoma" w:cs="Tahoma"/>
                <w:sz w:val="20"/>
                <w:szCs w:val="20"/>
                <w:lang w:eastAsia="hu-HU"/>
              </w:rPr>
              <w:t>érték</w:t>
            </w:r>
            <w:r w:rsidRPr="00036991">
              <w:rPr>
                <w:rFonts w:ascii="Tahoma" w:eastAsia="Times New Roman" w:hAnsi="Tahoma" w:cs="Tahoma"/>
                <w:sz w:val="20"/>
                <w:szCs w:val="20"/>
                <w:lang w:eastAsia="hu-HU"/>
              </w:rPr>
              <w:t xml:space="preserve"> összesen (Ft)</w:t>
            </w:r>
          </w:p>
        </w:tc>
        <w:tc>
          <w:tcPr>
            <w:tcW w:w="1559" w:type="dxa"/>
          </w:tcPr>
          <w:p w14:paraId="42903E31" w14:textId="77777777" w:rsidR="00B04A20" w:rsidRPr="00036991" w:rsidRDefault="00B04A20" w:rsidP="00CB1629">
            <w:pPr>
              <w:autoSpaceDN/>
              <w:textAlignment w:val="auto"/>
              <w:rPr>
                <w:rFonts w:ascii="Tahoma" w:hAnsi="Tahoma" w:cs="Tahoma"/>
                <w:color w:val="000000"/>
                <w:sz w:val="20"/>
                <w:szCs w:val="20"/>
              </w:rPr>
            </w:pPr>
          </w:p>
        </w:tc>
        <w:tc>
          <w:tcPr>
            <w:tcW w:w="1695" w:type="dxa"/>
            <w:vAlign w:val="center"/>
          </w:tcPr>
          <w:p w14:paraId="67FCA02C" w14:textId="43FFACAD" w:rsidR="00B04A20" w:rsidRPr="00036991" w:rsidRDefault="00B04A20" w:rsidP="00CB1629">
            <w:pPr>
              <w:autoSpaceDN/>
              <w:textAlignment w:val="auto"/>
              <w:rPr>
                <w:rFonts w:ascii="Tahoma" w:hAnsi="Tahoma" w:cs="Tahoma"/>
                <w:color w:val="000000"/>
                <w:sz w:val="20"/>
                <w:szCs w:val="20"/>
              </w:rPr>
            </w:pPr>
          </w:p>
        </w:tc>
      </w:tr>
      <w:tr w:rsidR="00B04A20" w:rsidRPr="00036991" w14:paraId="1588BFC6" w14:textId="77777777" w:rsidTr="00B04A20">
        <w:trPr>
          <w:trHeight w:val="456"/>
          <w:jc w:val="center"/>
        </w:trPr>
        <w:tc>
          <w:tcPr>
            <w:tcW w:w="5807" w:type="dxa"/>
            <w:gridSpan w:val="2"/>
            <w:noWrap/>
            <w:vAlign w:val="center"/>
          </w:tcPr>
          <w:p w14:paraId="6D838607" w14:textId="1A8C2F75" w:rsidR="00B04A20" w:rsidRPr="00036991" w:rsidRDefault="00B04A20" w:rsidP="00CB1629">
            <w:pPr>
              <w:autoSpaceDN/>
              <w:textAlignment w:val="auto"/>
              <w:rPr>
                <w:rFonts w:ascii="Tahoma" w:hAnsi="Tahoma" w:cs="Tahoma"/>
                <w:sz w:val="20"/>
                <w:szCs w:val="20"/>
              </w:rPr>
            </w:pPr>
            <w:r w:rsidRPr="00036991">
              <w:rPr>
                <w:rFonts w:ascii="Tahoma" w:eastAsia="Times New Roman" w:hAnsi="Tahoma" w:cs="Tahoma"/>
                <w:sz w:val="20"/>
                <w:szCs w:val="20"/>
                <w:lang w:eastAsia="hu-HU"/>
              </w:rPr>
              <w:t>Áfa</w:t>
            </w:r>
            <w:r>
              <w:rPr>
                <w:rFonts w:ascii="Tahoma" w:eastAsia="Times New Roman" w:hAnsi="Tahoma" w:cs="Tahoma"/>
                <w:sz w:val="20"/>
                <w:szCs w:val="20"/>
                <w:lang w:eastAsia="hu-HU"/>
              </w:rPr>
              <w:t xml:space="preserve"> összege</w:t>
            </w:r>
            <w:r w:rsidRPr="00036991">
              <w:rPr>
                <w:rFonts w:ascii="Tahoma" w:eastAsia="Times New Roman" w:hAnsi="Tahoma" w:cs="Tahoma"/>
                <w:sz w:val="20"/>
                <w:szCs w:val="20"/>
                <w:lang w:eastAsia="hu-HU"/>
              </w:rPr>
              <w:t xml:space="preserve"> (Ft)</w:t>
            </w:r>
          </w:p>
        </w:tc>
        <w:tc>
          <w:tcPr>
            <w:tcW w:w="1559" w:type="dxa"/>
          </w:tcPr>
          <w:p w14:paraId="7324079E" w14:textId="77777777" w:rsidR="00B04A20" w:rsidRPr="00036991" w:rsidRDefault="00B04A20" w:rsidP="00CB1629">
            <w:pPr>
              <w:autoSpaceDN/>
              <w:textAlignment w:val="auto"/>
              <w:rPr>
                <w:rFonts w:ascii="Tahoma" w:hAnsi="Tahoma" w:cs="Tahoma"/>
                <w:color w:val="000000"/>
                <w:sz w:val="20"/>
                <w:szCs w:val="20"/>
              </w:rPr>
            </w:pPr>
          </w:p>
        </w:tc>
        <w:tc>
          <w:tcPr>
            <w:tcW w:w="1695" w:type="dxa"/>
            <w:vAlign w:val="center"/>
          </w:tcPr>
          <w:p w14:paraId="69B9BCB1" w14:textId="32AEB35F" w:rsidR="00B04A20" w:rsidRPr="00036991" w:rsidRDefault="00B04A20" w:rsidP="00CB1629">
            <w:pPr>
              <w:autoSpaceDN/>
              <w:textAlignment w:val="auto"/>
              <w:rPr>
                <w:rFonts w:ascii="Tahoma" w:hAnsi="Tahoma" w:cs="Tahoma"/>
                <w:color w:val="000000"/>
                <w:sz w:val="20"/>
                <w:szCs w:val="20"/>
              </w:rPr>
            </w:pPr>
          </w:p>
        </w:tc>
      </w:tr>
      <w:tr w:rsidR="00B04A20" w:rsidRPr="00036991" w14:paraId="22047125" w14:textId="77777777" w:rsidTr="00B04A20">
        <w:trPr>
          <w:trHeight w:val="456"/>
          <w:jc w:val="center"/>
        </w:trPr>
        <w:tc>
          <w:tcPr>
            <w:tcW w:w="5807" w:type="dxa"/>
            <w:gridSpan w:val="2"/>
            <w:noWrap/>
            <w:vAlign w:val="center"/>
          </w:tcPr>
          <w:p w14:paraId="2A86C5F2" w14:textId="320129EF" w:rsidR="00B04A20" w:rsidRPr="00036991" w:rsidRDefault="00B04A20" w:rsidP="00CB1629">
            <w:pPr>
              <w:autoSpaceDN/>
              <w:textAlignment w:val="auto"/>
              <w:rPr>
                <w:rFonts w:ascii="Tahoma" w:hAnsi="Tahoma" w:cs="Tahoma"/>
                <w:sz w:val="20"/>
                <w:szCs w:val="20"/>
              </w:rPr>
            </w:pPr>
            <w:r w:rsidRPr="00036991">
              <w:rPr>
                <w:rFonts w:ascii="Tahoma" w:eastAsia="Times New Roman" w:hAnsi="Tahoma" w:cs="Tahoma"/>
                <w:sz w:val="20"/>
                <w:szCs w:val="20"/>
                <w:lang w:eastAsia="hu-HU"/>
              </w:rPr>
              <w:t xml:space="preserve">Bruttó </w:t>
            </w:r>
            <w:r>
              <w:rPr>
                <w:rFonts w:ascii="Tahoma" w:eastAsia="Times New Roman" w:hAnsi="Tahoma" w:cs="Tahoma"/>
                <w:sz w:val="20"/>
                <w:szCs w:val="20"/>
                <w:lang w:eastAsia="hu-HU"/>
              </w:rPr>
              <w:t>érték</w:t>
            </w:r>
            <w:r w:rsidRPr="00036991">
              <w:rPr>
                <w:rFonts w:ascii="Tahoma" w:eastAsia="Times New Roman" w:hAnsi="Tahoma" w:cs="Tahoma"/>
                <w:sz w:val="20"/>
                <w:szCs w:val="20"/>
                <w:lang w:eastAsia="hu-HU"/>
              </w:rPr>
              <w:t xml:space="preserve"> összesen (Ft)</w:t>
            </w:r>
          </w:p>
        </w:tc>
        <w:tc>
          <w:tcPr>
            <w:tcW w:w="1559" w:type="dxa"/>
          </w:tcPr>
          <w:p w14:paraId="233D163F" w14:textId="77777777" w:rsidR="00B04A20" w:rsidRPr="00036991" w:rsidRDefault="00B04A20" w:rsidP="00CB1629">
            <w:pPr>
              <w:autoSpaceDN/>
              <w:textAlignment w:val="auto"/>
              <w:rPr>
                <w:rFonts w:ascii="Tahoma" w:hAnsi="Tahoma" w:cs="Tahoma"/>
                <w:color w:val="000000"/>
                <w:sz w:val="20"/>
                <w:szCs w:val="20"/>
              </w:rPr>
            </w:pPr>
          </w:p>
        </w:tc>
        <w:tc>
          <w:tcPr>
            <w:tcW w:w="1695" w:type="dxa"/>
            <w:vAlign w:val="center"/>
          </w:tcPr>
          <w:p w14:paraId="0F649DBF" w14:textId="48453CDF" w:rsidR="00B04A20" w:rsidRPr="00036991" w:rsidRDefault="00B04A20" w:rsidP="00CB1629">
            <w:pPr>
              <w:autoSpaceDN/>
              <w:textAlignment w:val="auto"/>
              <w:rPr>
                <w:rFonts w:ascii="Tahoma" w:hAnsi="Tahoma" w:cs="Tahoma"/>
                <w:color w:val="000000"/>
                <w:sz w:val="20"/>
                <w:szCs w:val="20"/>
              </w:rPr>
            </w:pPr>
          </w:p>
        </w:tc>
      </w:tr>
    </w:tbl>
    <w:p w14:paraId="41319D50" w14:textId="77777777" w:rsidR="00AE738E" w:rsidRDefault="00AE738E" w:rsidP="00F429B8">
      <w:pPr>
        <w:pStyle w:val="Default"/>
        <w:spacing w:line="360" w:lineRule="auto"/>
        <w:rPr>
          <w:rFonts w:ascii="Tahoma" w:hAnsi="Tahoma" w:cs="Tahoma"/>
          <w:b/>
          <w:sz w:val="20"/>
          <w:szCs w:val="20"/>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1134"/>
        <w:gridCol w:w="1417"/>
        <w:gridCol w:w="1417"/>
      </w:tblGrid>
      <w:tr w:rsidR="00B04A20" w:rsidRPr="00036991" w14:paraId="7AE1AC3C" w14:textId="77777777" w:rsidTr="00B04A20">
        <w:trPr>
          <w:trHeight w:val="1047"/>
          <w:jc w:val="center"/>
        </w:trPr>
        <w:tc>
          <w:tcPr>
            <w:tcW w:w="4957" w:type="dxa"/>
            <w:noWrap/>
            <w:vAlign w:val="center"/>
            <w:hideMark/>
          </w:tcPr>
          <w:p w14:paraId="00E2D2FE" w14:textId="2528482D" w:rsidR="00B04A20" w:rsidRPr="009A67A1" w:rsidRDefault="00B04A20" w:rsidP="00966875">
            <w:pPr>
              <w:autoSpaceDN/>
              <w:jc w:val="center"/>
              <w:textAlignment w:val="auto"/>
              <w:rPr>
                <w:rFonts w:ascii="Tahoma" w:hAnsi="Tahoma" w:cs="Tahoma"/>
                <w:b/>
                <w:bCs/>
                <w:color w:val="000000"/>
                <w:sz w:val="20"/>
                <w:szCs w:val="20"/>
              </w:rPr>
            </w:pPr>
            <w:r w:rsidRPr="009A67A1">
              <w:rPr>
                <w:rFonts w:ascii="Tahoma" w:hAnsi="Tahoma" w:cs="Tahoma"/>
                <w:b/>
                <w:bCs/>
                <w:color w:val="000000"/>
                <w:sz w:val="20"/>
                <w:szCs w:val="20"/>
              </w:rPr>
              <w:t>A Kemény Dénes Városi Sportuszoda Tanmedence 2 db D2000 mm átmérőjű Promt fém szűrőtartály felújítása, belső festéssel, a 2. számú tartályon lakatos munkával - megnevezések</w:t>
            </w:r>
          </w:p>
        </w:tc>
        <w:tc>
          <w:tcPr>
            <w:tcW w:w="1134" w:type="dxa"/>
            <w:vAlign w:val="center"/>
            <w:hideMark/>
          </w:tcPr>
          <w:p w14:paraId="18C51745" w14:textId="77777777" w:rsidR="00B04A20" w:rsidRPr="00036991" w:rsidRDefault="00B04A20" w:rsidP="00966875">
            <w:pPr>
              <w:autoSpaceDN/>
              <w:jc w:val="center"/>
              <w:textAlignment w:val="auto"/>
              <w:rPr>
                <w:rFonts w:ascii="Tahoma" w:hAnsi="Tahoma" w:cs="Tahoma"/>
                <w:color w:val="000000"/>
                <w:sz w:val="20"/>
                <w:szCs w:val="20"/>
              </w:rPr>
            </w:pPr>
            <w:r w:rsidRPr="00036991">
              <w:rPr>
                <w:rFonts w:ascii="Tahoma" w:hAnsi="Tahoma" w:cs="Tahoma"/>
                <w:color w:val="000000"/>
                <w:sz w:val="20"/>
                <w:szCs w:val="20"/>
              </w:rPr>
              <w:t>Mennyiség</w:t>
            </w:r>
          </w:p>
        </w:tc>
        <w:tc>
          <w:tcPr>
            <w:tcW w:w="1417" w:type="dxa"/>
            <w:vAlign w:val="center"/>
          </w:tcPr>
          <w:p w14:paraId="62972B1A" w14:textId="78A1BCAB" w:rsidR="00B04A20" w:rsidRPr="00036991" w:rsidRDefault="00B04A20" w:rsidP="00B04A20">
            <w:pPr>
              <w:autoSpaceDN/>
              <w:jc w:val="center"/>
              <w:textAlignment w:val="auto"/>
              <w:rPr>
                <w:rFonts w:ascii="Tahoma" w:hAnsi="Tahoma" w:cs="Tahoma"/>
                <w:color w:val="000000"/>
                <w:sz w:val="20"/>
                <w:szCs w:val="20"/>
              </w:rPr>
            </w:pPr>
            <w:r>
              <w:rPr>
                <w:rFonts w:ascii="Tahoma" w:hAnsi="Tahoma" w:cs="Tahoma"/>
                <w:color w:val="000000"/>
                <w:sz w:val="20"/>
                <w:szCs w:val="20"/>
              </w:rPr>
              <w:t>Nettó egységár (Ft)</w:t>
            </w:r>
          </w:p>
        </w:tc>
        <w:tc>
          <w:tcPr>
            <w:tcW w:w="1417" w:type="dxa"/>
            <w:vAlign w:val="center"/>
          </w:tcPr>
          <w:p w14:paraId="5C1A5FFF" w14:textId="5012215F" w:rsidR="00B04A20" w:rsidRPr="00036991" w:rsidRDefault="00B04A20" w:rsidP="00966875">
            <w:pPr>
              <w:autoSpaceDN/>
              <w:jc w:val="center"/>
              <w:textAlignment w:val="auto"/>
              <w:rPr>
                <w:rFonts w:ascii="Tahoma" w:hAnsi="Tahoma" w:cs="Tahoma"/>
                <w:color w:val="000000"/>
                <w:sz w:val="20"/>
                <w:szCs w:val="20"/>
              </w:rPr>
            </w:pPr>
            <w:r w:rsidRPr="00036991">
              <w:rPr>
                <w:rFonts w:ascii="Tahoma" w:hAnsi="Tahoma" w:cs="Tahoma"/>
                <w:color w:val="000000"/>
                <w:sz w:val="20"/>
                <w:szCs w:val="20"/>
              </w:rPr>
              <w:t xml:space="preserve">Nettó </w:t>
            </w:r>
            <w:r>
              <w:rPr>
                <w:rFonts w:ascii="Tahoma" w:hAnsi="Tahoma" w:cs="Tahoma"/>
                <w:color w:val="000000"/>
                <w:sz w:val="20"/>
                <w:szCs w:val="20"/>
              </w:rPr>
              <w:t>érték</w:t>
            </w:r>
            <w:r w:rsidRPr="00036991">
              <w:rPr>
                <w:rFonts w:ascii="Tahoma" w:hAnsi="Tahoma" w:cs="Tahoma"/>
                <w:color w:val="000000"/>
                <w:sz w:val="20"/>
                <w:szCs w:val="20"/>
              </w:rPr>
              <w:t xml:space="preserve"> (Ft)</w:t>
            </w:r>
          </w:p>
        </w:tc>
      </w:tr>
      <w:tr w:rsidR="00B04A20" w:rsidRPr="00036991" w14:paraId="7AA0826E" w14:textId="77777777" w:rsidTr="00B04A20">
        <w:trPr>
          <w:trHeight w:val="888"/>
          <w:jc w:val="center"/>
        </w:trPr>
        <w:tc>
          <w:tcPr>
            <w:tcW w:w="4957" w:type="dxa"/>
          </w:tcPr>
          <w:p w14:paraId="3E998637" w14:textId="3B0C580F" w:rsidR="00B04A20" w:rsidRPr="009A67A1" w:rsidRDefault="00B04A20" w:rsidP="009A67A1">
            <w:pPr>
              <w:jc w:val="both"/>
              <w:rPr>
                <w:rFonts w:ascii="Tahoma" w:hAnsi="Tahoma" w:cs="Tahoma"/>
                <w:sz w:val="20"/>
                <w:szCs w:val="20"/>
              </w:rPr>
            </w:pPr>
            <w:r w:rsidRPr="009A67A1">
              <w:rPr>
                <w:rFonts w:ascii="Tahoma" w:hAnsi="Tahoma" w:cs="Tahoma"/>
                <w:sz w:val="20"/>
                <w:szCs w:val="20"/>
              </w:rPr>
              <w:t>Homokszűrő tartály festése, Belső festés: A festést rozsdamentesítés és felület tisztítás előzi meg és ezután kerül a felületre az ivóvíz engedéllyel rendelkező INTERLINE 975 WHITE bevonatrendszer.</w:t>
            </w:r>
          </w:p>
        </w:tc>
        <w:tc>
          <w:tcPr>
            <w:tcW w:w="1134" w:type="dxa"/>
            <w:noWrap/>
            <w:vAlign w:val="center"/>
            <w:hideMark/>
          </w:tcPr>
          <w:p w14:paraId="22BEAEBE" w14:textId="784EE85A" w:rsidR="00B04A20" w:rsidRPr="00036991" w:rsidRDefault="00B04A20" w:rsidP="009A67A1">
            <w:pPr>
              <w:autoSpaceDN/>
              <w:jc w:val="center"/>
              <w:textAlignment w:val="auto"/>
              <w:rPr>
                <w:rFonts w:ascii="Tahoma" w:hAnsi="Tahoma" w:cs="Tahoma"/>
                <w:color w:val="000000"/>
                <w:sz w:val="20"/>
                <w:szCs w:val="20"/>
              </w:rPr>
            </w:pPr>
            <w:r>
              <w:rPr>
                <w:rFonts w:ascii="Tahoma" w:hAnsi="Tahoma" w:cs="Tahoma"/>
                <w:sz w:val="20"/>
                <w:szCs w:val="20"/>
              </w:rPr>
              <w:t>2 db</w:t>
            </w:r>
          </w:p>
        </w:tc>
        <w:tc>
          <w:tcPr>
            <w:tcW w:w="1417" w:type="dxa"/>
          </w:tcPr>
          <w:p w14:paraId="07134FE2" w14:textId="77777777" w:rsidR="00B04A20" w:rsidRPr="00036991" w:rsidRDefault="00B04A20" w:rsidP="009A67A1">
            <w:pPr>
              <w:autoSpaceDN/>
              <w:jc w:val="right"/>
              <w:textAlignment w:val="auto"/>
              <w:rPr>
                <w:rFonts w:ascii="Tahoma" w:hAnsi="Tahoma" w:cs="Tahoma"/>
                <w:color w:val="000000"/>
                <w:sz w:val="20"/>
                <w:szCs w:val="20"/>
              </w:rPr>
            </w:pPr>
          </w:p>
        </w:tc>
        <w:tc>
          <w:tcPr>
            <w:tcW w:w="1417" w:type="dxa"/>
            <w:vAlign w:val="center"/>
          </w:tcPr>
          <w:p w14:paraId="084282CC" w14:textId="5C5D6C5F" w:rsidR="00B04A20" w:rsidRPr="00036991" w:rsidRDefault="00B04A20" w:rsidP="009A67A1">
            <w:pPr>
              <w:autoSpaceDN/>
              <w:jc w:val="right"/>
              <w:textAlignment w:val="auto"/>
              <w:rPr>
                <w:rFonts w:ascii="Tahoma" w:hAnsi="Tahoma" w:cs="Tahoma"/>
                <w:color w:val="000000"/>
                <w:sz w:val="20"/>
                <w:szCs w:val="20"/>
              </w:rPr>
            </w:pPr>
          </w:p>
        </w:tc>
      </w:tr>
      <w:tr w:rsidR="00B04A20" w:rsidRPr="00036991" w14:paraId="23FAF56B" w14:textId="77777777" w:rsidTr="00B04A20">
        <w:trPr>
          <w:trHeight w:val="384"/>
          <w:jc w:val="center"/>
        </w:trPr>
        <w:tc>
          <w:tcPr>
            <w:tcW w:w="4957" w:type="dxa"/>
          </w:tcPr>
          <w:p w14:paraId="44C86359" w14:textId="639B09F2" w:rsidR="00B04A20" w:rsidRPr="009A67A1" w:rsidRDefault="00B04A20" w:rsidP="009A67A1">
            <w:pPr>
              <w:jc w:val="both"/>
              <w:rPr>
                <w:rFonts w:ascii="Tahoma" w:hAnsi="Tahoma" w:cs="Tahoma"/>
                <w:sz w:val="20"/>
                <w:szCs w:val="20"/>
              </w:rPr>
            </w:pPr>
            <w:r w:rsidRPr="009A67A1">
              <w:rPr>
                <w:rFonts w:ascii="Tahoma" w:hAnsi="Tahoma" w:cs="Tahoma"/>
                <w:sz w:val="20"/>
                <w:szCs w:val="20"/>
              </w:rPr>
              <w:t>Munkadíj, Lakatos munka Tanmedence 2. számú tartályánál</w:t>
            </w:r>
          </w:p>
        </w:tc>
        <w:tc>
          <w:tcPr>
            <w:tcW w:w="1134" w:type="dxa"/>
            <w:noWrap/>
            <w:vAlign w:val="center"/>
          </w:tcPr>
          <w:p w14:paraId="569839AD" w14:textId="3F549F62" w:rsidR="00B04A20" w:rsidRDefault="00B04A20" w:rsidP="009A67A1">
            <w:pPr>
              <w:autoSpaceDN/>
              <w:jc w:val="center"/>
              <w:textAlignment w:val="auto"/>
              <w:rPr>
                <w:rFonts w:ascii="Tahoma" w:hAnsi="Tahoma" w:cs="Tahoma"/>
                <w:sz w:val="20"/>
                <w:szCs w:val="20"/>
              </w:rPr>
            </w:pPr>
            <w:r>
              <w:rPr>
                <w:rFonts w:ascii="Tahoma" w:hAnsi="Tahoma" w:cs="Tahoma"/>
                <w:sz w:val="20"/>
                <w:szCs w:val="20"/>
              </w:rPr>
              <w:t>1 db</w:t>
            </w:r>
          </w:p>
        </w:tc>
        <w:tc>
          <w:tcPr>
            <w:tcW w:w="1417" w:type="dxa"/>
          </w:tcPr>
          <w:p w14:paraId="23DF0126" w14:textId="77777777" w:rsidR="00B04A20" w:rsidRPr="00036991" w:rsidRDefault="00B04A20" w:rsidP="009A67A1">
            <w:pPr>
              <w:autoSpaceDN/>
              <w:jc w:val="right"/>
              <w:textAlignment w:val="auto"/>
              <w:rPr>
                <w:rFonts w:ascii="Tahoma" w:hAnsi="Tahoma" w:cs="Tahoma"/>
                <w:color w:val="000000"/>
                <w:sz w:val="20"/>
                <w:szCs w:val="20"/>
              </w:rPr>
            </w:pPr>
          </w:p>
        </w:tc>
        <w:tc>
          <w:tcPr>
            <w:tcW w:w="1417" w:type="dxa"/>
            <w:vAlign w:val="center"/>
          </w:tcPr>
          <w:p w14:paraId="28E994B7" w14:textId="0AEC3CA3" w:rsidR="00B04A20" w:rsidRPr="00036991" w:rsidRDefault="00B04A20" w:rsidP="009A67A1">
            <w:pPr>
              <w:autoSpaceDN/>
              <w:jc w:val="right"/>
              <w:textAlignment w:val="auto"/>
              <w:rPr>
                <w:rFonts w:ascii="Tahoma" w:hAnsi="Tahoma" w:cs="Tahoma"/>
                <w:color w:val="000000"/>
                <w:sz w:val="20"/>
                <w:szCs w:val="20"/>
              </w:rPr>
            </w:pPr>
          </w:p>
        </w:tc>
      </w:tr>
      <w:tr w:rsidR="00B04A20" w:rsidRPr="00036991" w14:paraId="1A54AA0E" w14:textId="77777777" w:rsidTr="00B04A20">
        <w:trPr>
          <w:trHeight w:val="357"/>
          <w:jc w:val="center"/>
        </w:trPr>
        <w:tc>
          <w:tcPr>
            <w:tcW w:w="4957" w:type="dxa"/>
          </w:tcPr>
          <w:p w14:paraId="7AB8AA3F" w14:textId="279A38B1" w:rsidR="00B04A20" w:rsidRPr="009A67A1" w:rsidRDefault="00B04A20" w:rsidP="009A67A1">
            <w:pPr>
              <w:jc w:val="both"/>
              <w:rPr>
                <w:rFonts w:ascii="Tahoma" w:eastAsia="Times New Roman" w:hAnsi="Tahoma" w:cs="Tahoma"/>
                <w:sz w:val="20"/>
                <w:szCs w:val="20"/>
                <w:lang w:eastAsia="hu-HU"/>
              </w:rPr>
            </w:pPr>
            <w:r w:rsidRPr="009A67A1">
              <w:rPr>
                <w:rFonts w:ascii="Tahoma" w:hAnsi="Tahoma" w:cs="Tahoma"/>
                <w:sz w:val="20"/>
                <w:szCs w:val="20"/>
              </w:rPr>
              <w:t>Anyagköltség, Tartalmazza a szükséges mennyiségű égetett kvarchomokot a legkisebb szűrési és öblítési ellenállás érdekében 4 frakcióban különböző magasságú rétegekben elhelyezve a szűrőben, a szűrő tartály tömítéseit, (csatlakozók és fedelek tömítései), valamint a szűrőgyertyák árát.</w:t>
            </w:r>
          </w:p>
        </w:tc>
        <w:tc>
          <w:tcPr>
            <w:tcW w:w="1134" w:type="dxa"/>
            <w:noWrap/>
            <w:vAlign w:val="center"/>
          </w:tcPr>
          <w:p w14:paraId="19682F7F" w14:textId="31054238" w:rsidR="00B04A20" w:rsidRPr="00036991" w:rsidRDefault="00B04A20" w:rsidP="009A67A1">
            <w:pPr>
              <w:autoSpaceDN/>
              <w:jc w:val="center"/>
              <w:textAlignment w:val="auto"/>
              <w:rPr>
                <w:rFonts w:ascii="Tahoma" w:hAnsi="Tahoma" w:cs="Tahoma"/>
                <w:sz w:val="20"/>
                <w:szCs w:val="20"/>
              </w:rPr>
            </w:pPr>
            <w:r>
              <w:rPr>
                <w:rFonts w:ascii="Tahoma" w:hAnsi="Tahoma" w:cs="Tahoma"/>
                <w:sz w:val="20"/>
                <w:szCs w:val="20"/>
              </w:rPr>
              <w:t>2 db</w:t>
            </w:r>
          </w:p>
        </w:tc>
        <w:tc>
          <w:tcPr>
            <w:tcW w:w="1417" w:type="dxa"/>
          </w:tcPr>
          <w:p w14:paraId="3AC0FD00" w14:textId="77777777" w:rsidR="00B04A20" w:rsidRPr="00036991" w:rsidRDefault="00B04A20" w:rsidP="009A67A1">
            <w:pPr>
              <w:autoSpaceDN/>
              <w:jc w:val="right"/>
              <w:textAlignment w:val="auto"/>
              <w:rPr>
                <w:rFonts w:ascii="Tahoma" w:hAnsi="Tahoma" w:cs="Tahoma"/>
                <w:color w:val="000000"/>
                <w:sz w:val="20"/>
                <w:szCs w:val="20"/>
              </w:rPr>
            </w:pPr>
          </w:p>
        </w:tc>
        <w:tc>
          <w:tcPr>
            <w:tcW w:w="1417" w:type="dxa"/>
            <w:vAlign w:val="center"/>
          </w:tcPr>
          <w:p w14:paraId="4CF2D14F" w14:textId="3D3BD0AB" w:rsidR="00B04A20" w:rsidRPr="00036991" w:rsidRDefault="00B04A20" w:rsidP="009A67A1">
            <w:pPr>
              <w:autoSpaceDN/>
              <w:jc w:val="right"/>
              <w:textAlignment w:val="auto"/>
              <w:rPr>
                <w:rFonts w:ascii="Tahoma" w:hAnsi="Tahoma" w:cs="Tahoma"/>
                <w:color w:val="000000"/>
                <w:sz w:val="20"/>
                <w:szCs w:val="20"/>
              </w:rPr>
            </w:pPr>
          </w:p>
        </w:tc>
      </w:tr>
      <w:tr w:rsidR="00B04A20" w:rsidRPr="00036991" w14:paraId="63F7F0FB" w14:textId="77777777" w:rsidTr="00B04A20">
        <w:trPr>
          <w:trHeight w:val="370"/>
          <w:jc w:val="center"/>
        </w:trPr>
        <w:tc>
          <w:tcPr>
            <w:tcW w:w="4957" w:type="dxa"/>
          </w:tcPr>
          <w:p w14:paraId="3D0C9335" w14:textId="0A8FBFF4" w:rsidR="00B04A20" w:rsidRPr="009A67A1" w:rsidRDefault="00B04A20" w:rsidP="009A67A1">
            <w:pPr>
              <w:jc w:val="both"/>
              <w:rPr>
                <w:rFonts w:ascii="Tahoma" w:eastAsia="Times New Roman" w:hAnsi="Tahoma" w:cs="Tahoma"/>
                <w:sz w:val="20"/>
                <w:szCs w:val="20"/>
                <w:lang w:eastAsia="hu-HU"/>
              </w:rPr>
            </w:pPr>
            <w:r w:rsidRPr="009A67A1">
              <w:rPr>
                <w:rFonts w:ascii="Tahoma" w:hAnsi="Tahoma" w:cs="Tahoma"/>
                <w:sz w:val="20"/>
                <w:szCs w:val="20"/>
              </w:rPr>
              <w:t>Munkadíj, Kiszállás, szállítás és munkadíj. Feladatok: technológiai szerelés és a homoktöltet szakszerű ki- és bepakolása. Az ajánlat a kitermelt homok elszállítását és az új homok helyszínre szállítási díját tartalmazza.</w:t>
            </w:r>
          </w:p>
        </w:tc>
        <w:tc>
          <w:tcPr>
            <w:tcW w:w="1134" w:type="dxa"/>
            <w:noWrap/>
            <w:vAlign w:val="center"/>
          </w:tcPr>
          <w:p w14:paraId="267833F8" w14:textId="318D4647" w:rsidR="00B04A20" w:rsidRPr="00036991" w:rsidRDefault="00B04A20" w:rsidP="009A67A1">
            <w:pPr>
              <w:autoSpaceDN/>
              <w:jc w:val="center"/>
              <w:textAlignment w:val="auto"/>
              <w:rPr>
                <w:rFonts w:ascii="Tahoma" w:hAnsi="Tahoma" w:cs="Tahoma"/>
                <w:sz w:val="20"/>
                <w:szCs w:val="20"/>
              </w:rPr>
            </w:pPr>
            <w:r>
              <w:rPr>
                <w:rFonts w:ascii="Tahoma" w:hAnsi="Tahoma" w:cs="Tahoma"/>
                <w:sz w:val="20"/>
                <w:szCs w:val="20"/>
              </w:rPr>
              <w:t>2 db</w:t>
            </w:r>
          </w:p>
        </w:tc>
        <w:tc>
          <w:tcPr>
            <w:tcW w:w="1417" w:type="dxa"/>
          </w:tcPr>
          <w:p w14:paraId="32B46DF0" w14:textId="77777777" w:rsidR="00B04A20" w:rsidRPr="00036991" w:rsidRDefault="00B04A20" w:rsidP="009A67A1">
            <w:pPr>
              <w:autoSpaceDN/>
              <w:jc w:val="right"/>
              <w:textAlignment w:val="auto"/>
              <w:rPr>
                <w:rFonts w:ascii="Tahoma" w:hAnsi="Tahoma" w:cs="Tahoma"/>
                <w:color w:val="000000"/>
                <w:sz w:val="20"/>
                <w:szCs w:val="20"/>
              </w:rPr>
            </w:pPr>
          </w:p>
        </w:tc>
        <w:tc>
          <w:tcPr>
            <w:tcW w:w="1417" w:type="dxa"/>
            <w:vAlign w:val="center"/>
          </w:tcPr>
          <w:p w14:paraId="6C6E7128" w14:textId="18B6AA6A" w:rsidR="00B04A20" w:rsidRPr="00036991" w:rsidRDefault="00B04A20" w:rsidP="009A67A1">
            <w:pPr>
              <w:autoSpaceDN/>
              <w:jc w:val="right"/>
              <w:textAlignment w:val="auto"/>
              <w:rPr>
                <w:rFonts w:ascii="Tahoma" w:hAnsi="Tahoma" w:cs="Tahoma"/>
                <w:color w:val="000000"/>
                <w:sz w:val="20"/>
                <w:szCs w:val="20"/>
              </w:rPr>
            </w:pPr>
          </w:p>
        </w:tc>
      </w:tr>
      <w:tr w:rsidR="00B04A20" w:rsidRPr="00036991" w14:paraId="524551AA" w14:textId="77777777" w:rsidTr="00B04A20">
        <w:trPr>
          <w:trHeight w:val="456"/>
          <w:jc w:val="center"/>
        </w:trPr>
        <w:tc>
          <w:tcPr>
            <w:tcW w:w="6091" w:type="dxa"/>
            <w:gridSpan w:val="2"/>
            <w:noWrap/>
            <w:vAlign w:val="center"/>
          </w:tcPr>
          <w:p w14:paraId="39E4CB4A" w14:textId="64E0E69A" w:rsidR="00B04A20" w:rsidRPr="00036991" w:rsidRDefault="00B04A20" w:rsidP="00B04A20">
            <w:pPr>
              <w:autoSpaceDN/>
              <w:textAlignment w:val="auto"/>
              <w:rPr>
                <w:rFonts w:ascii="Tahoma" w:hAnsi="Tahoma" w:cs="Tahoma"/>
                <w:sz w:val="20"/>
                <w:szCs w:val="20"/>
              </w:rPr>
            </w:pPr>
            <w:r w:rsidRPr="00036991">
              <w:rPr>
                <w:rFonts w:ascii="Tahoma" w:eastAsia="Times New Roman" w:hAnsi="Tahoma" w:cs="Tahoma"/>
                <w:sz w:val="20"/>
                <w:szCs w:val="20"/>
                <w:lang w:eastAsia="hu-HU"/>
              </w:rPr>
              <w:t xml:space="preserve">Nettó </w:t>
            </w:r>
            <w:r>
              <w:rPr>
                <w:rFonts w:ascii="Tahoma" w:eastAsia="Times New Roman" w:hAnsi="Tahoma" w:cs="Tahoma"/>
                <w:sz w:val="20"/>
                <w:szCs w:val="20"/>
                <w:lang w:eastAsia="hu-HU"/>
              </w:rPr>
              <w:t>érték</w:t>
            </w:r>
            <w:r w:rsidRPr="00036991">
              <w:rPr>
                <w:rFonts w:ascii="Tahoma" w:eastAsia="Times New Roman" w:hAnsi="Tahoma" w:cs="Tahoma"/>
                <w:sz w:val="20"/>
                <w:szCs w:val="20"/>
                <w:lang w:eastAsia="hu-HU"/>
              </w:rPr>
              <w:t xml:space="preserve"> összesen (Ft)</w:t>
            </w:r>
          </w:p>
        </w:tc>
        <w:tc>
          <w:tcPr>
            <w:tcW w:w="1417" w:type="dxa"/>
          </w:tcPr>
          <w:p w14:paraId="11FDDFB3" w14:textId="77777777" w:rsidR="00B04A20" w:rsidRPr="00036991" w:rsidRDefault="00B04A20" w:rsidP="00B04A20">
            <w:pPr>
              <w:autoSpaceDN/>
              <w:textAlignment w:val="auto"/>
              <w:rPr>
                <w:rFonts w:ascii="Tahoma" w:hAnsi="Tahoma" w:cs="Tahoma"/>
                <w:color w:val="000000"/>
                <w:sz w:val="20"/>
                <w:szCs w:val="20"/>
              </w:rPr>
            </w:pPr>
          </w:p>
        </w:tc>
        <w:tc>
          <w:tcPr>
            <w:tcW w:w="1417" w:type="dxa"/>
            <w:vAlign w:val="center"/>
          </w:tcPr>
          <w:p w14:paraId="1957A443" w14:textId="4EEA6A53" w:rsidR="00B04A20" w:rsidRPr="00036991" w:rsidRDefault="00B04A20" w:rsidP="00B04A20">
            <w:pPr>
              <w:autoSpaceDN/>
              <w:textAlignment w:val="auto"/>
              <w:rPr>
                <w:rFonts w:ascii="Tahoma" w:hAnsi="Tahoma" w:cs="Tahoma"/>
                <w:color w:val="000000"/>
                <w:sz w:val="20"/>
                <w:szCs w:val="20"/>
              </w:rPr>
            </w:pPr>
          </w:p>
        </w:tc>
      </w:tr>
      <w:tr w:rsidR="00B04A20" w:rsidRPr="00036991" w14:paraId="4E1D7C47" w14:textId="77777777" w:rsidTr="00B04A20">
        <w:trPr>
          <w:trHeight w:val="456"/>
          <w:jc w:val="center"/>
        </w:trPr>
        <w:tc>
          <w:tcPr>
            <w:tcW w:w="6091" w:type="dxa"/>
            <w:gridSpan w:val="2"/>
            <w:noWrap/>
            <w:vAlign w:val="center"/>
          </w:tcPr>
          <w:p w14:paraId="485AD0DB" w14:textId="29380C9C" w:rsidR="00B04A20" w:rsidRPr="00036991" w:rsidRDefault="00B04A20" w:rsidP="00B04A20">
            <w:pPr>
              <w:autoSpaceDN/>
              <w:textAlignment w:val="auto"/>
              <w:rPr>
                <w:rFonts w:ascii="Tahoma" w:hAnsi="Tahoma" w:cs="Tahoma"/>
                <w:sz w:val="20"/>
                <w:szCs w:val="20"/>
              </w:rPr>
            </w:pPr>
            <w:r w:rsidRPr="00036991">
              <w:rPr>
                <w:rFonts w:ascii="Tahoma" w:eastAsia="Times New Roman" w:hAnsi="Tahoma" w:cs="Tahoma"/>
                <w:sz w:val="20"/>
                <w:szCs w:val="20"/>
                <w:lang w:eastAsia="hu-HU"/>
              </w:rPr>
              <w:t>Áfa</w:t>
            </w:r>
            <w:r>
              <w:rPr>
                <w:rFonts w:ascii="Tahoma" w:eastAsia="Times New Roman" w:hAnsi="Tahoma" w:cs="Tahoma"/>
                <w:sz w:val="20"/>
                <w:szCs w:val="20"/>
                <w:lang w:eastAsia="hu-HU"/>
              </w:rPr>
              <w:t xml:space="preserve"> összege</w:t>
            </w:r>
            <w:r w:rsidRPr="00036991">
              <w:rPr>
                <w:rFonts w:ascii="Tahoma" w:eastAsia="Times New Roman" w:hAnsi="Tahoma" w:cs="Tahoma"/>
                <w:sz w:val="20"/>
                <w:szCs w:val="20"/>
                <w:lang w:eastAsia="hu-HU"/>
              </w:rPr>
              <w:t xml:space="preserve"> (Ft)</w:t>
            </w:r>
          </w:p>
        </w:tc>
        <w:tc>
          <w:tcPr>
            <w:tcW w:w="1417" w:type="dxa"/>
          </w:tcPr>
          <w:p w14:paraId="488D068C" w14:textId="77777777" w:rsidR="00B04A20" w:rsidRPr="00036991" w:rsidRDefault="00B04A20" w:rsidP="00B04A20">
            <w:pPr>
              <w:autoSpaceDN/>
              <w:textAlignment w:val="auto"/>
              <w:rPr>
                <w:rFonts w:ascii="Tahoma" w:hAnsi="Tahoma" w:cs="Tahoma"/>
                <w:color w:val="000000"/>
                <w:sz w:val="20"/>
                <w:szCs w:val="20"/>
              </w:rPr>
            </w:pPr>
          </w:p>
        </w:tc>
        <w:tc>
          <w:tcPr>
            <w:tcW w:w="1417" w:type="dxa"/>
            <w:vAlign w:val="center"/>
          </w:tcPr>
          <w:p w14:paraId="5F0B4330" w14:textId="537B9EEF" w:rsidR="00B04A20" w:rsidRPr="00036991" w:rsidRDefault="00B04A20" w:rsidP="00B04A20">
            <w:pPr>
              <w:autoSpaceDN/>
              <w:textAlignment w:val="auto"/>
              <w:rPr>
                <w:rFonts w:ascii="Tahoma" w:hAnsi="Tahoma" w:cs="Tahoma"/>
                <w:color w:val="000000"/>
                <w:sz w:val="20"/>
                <w:szCs w:val="20"/>
              </w:rPr>
            </w:pPr>
          </w:p>
        </w:tc>
      </w:tr>
      <w:tr w:rsidR="00B04A20" w:rsidRPr="00036991" w14:paraId="1E7D5559" w14:textId="77777777" w:rsidTr="00B04A20">
        <w:trPr>
          <w:trHeight w:val="456"/>
          <w:jc w:val="center"/>
        </w:trPr>
        <w:tc>
          <w:tcPr>
            <w:tcW w:w="6091" w:type="dxa"/>
            <w:gridSpan w:val="2"/>
            <w:noWrap/>
            <w:vAlign w:val="center"/>
          </w:tcPr>
          <w:p w14:paraId="5C358296" w14:textId="07366E9F" w:rsidR="00B04A20" w:rsidRPr="00036991" w:rsidRDefault="00B04A20" w:rsidP="00B04A20">
            <w:pPr>
              <w:autoSpaceDN/>
              <w:textAlignment w:val="auto"/>
              <w:rPr>
                <w:rFonts w:ascii="Tahoma" w:hAnsi="Tahoma" w:cs="Tahoma"/>
                <w:sz w:val="20"/>
                <w:szCs w:val="20"/>
              </w:rPr>
            </w:pPr>
            <w:r w:rsidRPr="00036991">
              <w:rPr>
                <w:rFonts w:ascii="Tahoma" w:eastAsia="Times New Roman" w:hAnsi="Tahoma" w:cs="Tahoma"/>
                <w:sz w:val="20"/>
                <w:szCs w:val="20"/>
                <w:lang w:eastAsia="hu-HU"/>
              </w:rPr>
              <w:t xml:space="preserve">Bruttó </w:t>
            </w:r>
            <w:r>
              <w:rPr>
                <w:rFonts w:ascii="Tahoma" w:eastAsia="Times New Roman" w:hAnsi="Tahoma" w:cs="Tahoma"/>
                <w:sz w:val="20"/>
                <w:szCs w:val="20"/>
                <w:lang w:eastAsia="hu-HU"/>
              </w:rPr>
              <w:t>érték</w:t>
            </w:r>
            <w:r w:rsidRPr="00036991">
              <w:rPr>
                <w:rFonts w:ascii="Tahoma" w:eastAsia="Times New Roman" w:hAnsi="Tahoma" w:cs="Tahoma"/>
                <w:sz w:val="20"/>
                <w:szCs w:val="20"/>
                <w:lang w:eastAsia="hu-HU"/>
              </w:rPr>
              <w:t xml:space="preserve"> összesen (Ft)</w:t>
            </w:r>
          </w:p>
        </w:tc>
        <w:tc>
          <w:tcPr>
            <w:tcW w:w="1417" w:type="dxa"/>
          </w:tcPr>
          <w:p w14:paraId="0B984D1D" w14:textId="77777777" w:rsidR="00B04A20" w:rsidRPr="00036991" w:rsidRDefault="00B04A20" w:rsidP="00B04A20">
            <w:pPr>
              <w:autoSpaceDN/>
              <w:textAlignment w:val="auto"/>
              <w:rPr>
                <w:rFonts w:ascii="Tahoma" w:hAnsi="Tahoma" w:cs="Tahoma"/>
                <w:color w:val="000000"/>
                <w:sz w:val="20"/>
                <w:szCs w:val="20"/>
              </w:rPr>
            </w:pPr>
          </w:p>
        </w:tc>
        <w:tc>
          <w:tcPr>
            <w:tcW w:w="1417" w:type="dxa"/>
            <w:vAlign w:val="center"/>
          </w:tcPr>
          <w:p w14:paraId="0BDFA9AF" w14:textId="65410CE3" w:rsidR="00B04A20" w:rsidRPr="00036991" w:rsidRDefault="00B04A20" w:rsidP="00B04A20">
            <w:pPr>
              <w:autoSpaceDN/>
              <w:textAlignment w:val="auto"/>
              <w:rPr>
                <w:rFonts w:ascii="Tahoma" w:hAnsi="Tahoma" w:cs="Tahoma"/>
                <w:color w:val="000000"/>
                <w:sz w:val="20"/>
                <w:szCs w:val="20"/>
              </w:rPr>
            </w:pPr>
          </w:p>
        </w:tc>
      </w:tr>
    </w:tbl>
    <w:p w14:paraId="64ED5BAC" w14:textId="77777777" w:rsidR="009A67A1" w:rsidRDefault="009A67A1" w:rsidP="00F429B8">
      <w:pPr>
        <w:pStyle w:val="Default"/>
        <w:spacing w:line="360" w:lineRule="auto"/>
        <w:rPr>
          <w:rFonts w:ascii="Tahoma" w:hAnsi="Tahoma" w:cs="Tahoma"/>
          <w:b/>
          <w:sz w:val="20"/>
          <w:szCs w:val="20"/>
        </w:rPr>
      </w:pPr>
    </w:p>
    <w:p w14:paraId="48CECE9C" w14:textId="77777777" w:rsidR="009A67A1" w:rsidRDefault="009A67A1" w:rsidP="00F429B8">
      <w:pPr>
        <w:pStyle w:val="Default"/>
        <w:spacing w:line="360" w:lineRule="auto"/>
        <w:rPr>
          <w:rFonts w:ascii="Tahoma" w:hAnsi="Tahoma" w:cs="Tahoma"/>
          <w:b/>
          <w:sz w:val="20"/>
          <w:szCs w:val="20"/>
        </w:rPr>
      </w:pPr>
    </w:p>
    <w:p w14:paraId="6124D13A" w14:textId="77777777" w:rsidR="009A67A1" w:rsidRDefault="009A67A1" w:rsidP="00F429B8">
      <w:pPr>
        <w:pStyle w:val="Default"/>
        <w:spacing w:line="360" w:lineRule="auto"/>
        <w:rPr>
          <w:rFonts w:ascii="Tahoma" w:hAnsi="Tahoma" w:cs="Tahoma"/>
          <w:b/>
          <w:sz w:val="20"/>
          <w:szCs w:val="20"/>
        </w:rPr>
      </w:pP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072"/>
        <w:gridCol w:w="1621"/>
        <w:gridCol w:w="1621"/>
      </w:tblGrid>
      <w:tr w:rsidR="00B04A20" w:rsidRPr="00036991" w14:paraId="39BA0175" w14:textId="77777777" w:rsidTr="00B04A20">
        <w:trPr>
          <w:trHeight w:val="1047"/>
          <w:jc w:val="center"/>
        </w:trPr>
        <w:tc>
          <w:tcPr>
            <w:tcW w:w="4390" w:type="dxa"/>
            <w:noWrap/>
            <w:hideMark/>
          </w:tcPr>
          <w:p w14:paraId="3534A2CC" w14:textId="7F4F11F7" w:rsidR="00B04A20" w:rsidRPr="009A67A1" w:rsidRDefault="00B04A20" w:rsidP="009A67A1">
            <w:pPr>
              <w:autoSpaceDN/>
              <w:jc w:val="center"/>
              <w:textAlignment w:val="auto"/>
              <w:rPr>
                <w:rFonts w:ascii="Tahoma" w:hAnsi="Tahoma" w:cs="Tahoma"/>
                <w:b/>
                <w:bCs/>
                <w:color w:val="000000"/>
                <w:sz w:val="20"/>
                <w:szCs w:val="20"/>
              </w:rPr>
            </w:pPr>
            <w:r w:rsidRPr="009A67A1">
              <w:rPr>
                <w:rFonts w:ascii="Tahoma" w:hAnsi="Tahoma" w:cs="Tahoma"/>
                <w:b/>
                <w:bCs/>
                <w:sz w:val="20"/>
                <w:szCs w:val="20"/>
              </w:rPr>
              <w:t xml:space="preserve">A Kemény Dénes Városi Sportuszoda Úszó- és a tanmedence klórdioxid és </w:t>
            </w:r>
            <w:proofErr w:type="spellStart"/>
            <w:r w:rsidRPr="009A67A1">
              <w:rPr>
                <w:rFonts w:ascii="Tahoma" w:hAnsi="Tahoma" w:cs="Tahoma"/>
                <w:b/>
                <w:bCs/>
                <w:sz w:val="20"/>
                <w:szCs w:val="20"/>
              </w:rPr>
              <w:t>pelyhesítő</w:t>
            </w:r>
            <w:proofErr w:type="spellEnd"/>
            <w:r w:rsidRPr="009A67A1">
              <w:rPr>
                <w:rFonts w:ascii="Tahoma" w:hAnsi="Tahoma" w:cs="Tahoma"/>
                <w:b/>
                <w:bCs/>
                <w:sz w:val="20"/>
                <w:szCs w:val="20"/>
              </w:rPr>
              <w:t xml:space="preserve"> adagolásához </w:t>
            </w:r>
            <w:proofErr w:type="spellStart"/>
            <w:r w:rsidRPr="009A67A1">
              <w:rPr>
                <w:rFonts w:ascii="Tahoma" w:hAnsi="Tahoma" w:cs="Tahoma"/>
                <w:b/>
                <w:bCs/>
                <w:sz w:val="20"/>
                <w:szCs w:val="20"/>
              </w:rPr>
              <w:t>Stenner</w:t>
            </w:r>
            <w:proofErr w:type="spellEnd"/>
            <w:r w:rsidRPr="009A67A1">
              <w:rPr>
                <w:rFonts w:ascii="Tahoma" w:hAnsi="Tahoma" w:cs="Tahoma"/>
                <w:b/>
                <w:bCs/>
                <w:sz w:val="20"/>
                <w:szCs w:val="20"/>
              </w:rPr>
              <w:t xml:space="preserve"> szivattyúk szállítása, telepítése, beüzemelése - megnevezések</w:t>
            </w:r>
          </w:p>
        </w:tc>
        <w:tc>
          <w:tcPr>
            <w:tcW w:w="1072" w:type="dxa"/>
            <w:vAlign w:val="center"/>
            <w:hideMark/>
          </w:tcPr>
          <w:p w14:paraId="3F563863" w14:textId="77777777" w:rsidR="00B04A20" w:rsidRPr="00036991" w:rsidRDefault="00B04A20" w:rsidP="009A67A1">
            <w:pPr>
              <w:autoSpaceDN/>
              <w:jc w:val="center"/>
              <w:textAlignment w:val="auto"/>
              <w:rPr>
                <w:rFonts w:ascii="Tahoma" w:hAnsi="Tahoma" w:cs="Tahoma"/>
                <w:color w:val="000000"/>
                <w:sz w:val="20"/>
                <w:szCs w:val="20"/>
              </w:rPr>
            </w:pPr>
            <w:r w:rsidRPr="00036991">
              <w:rPr>
                <w:rFonts w:ascii="Tahoma" w:hAnsi="Tahoma" w:cs="Tahoma"/>
                <w:color w:val="000000"/>
                <w:sz w:val="20"/>
                <w:szCs w:val="20"/>
              </w:rPr>
              <w:t>Mennyiség</w:t>
            </w:r>
          </w:p>
        </w:tc>
        <w:tc>
          <w:tcPr>
            <w:tcW w:w="1621" w:type="dxa"/>
            <w:vAlign w:val="center"/>
          </w:tcPr>
          <w:p w14:paraId="45244F6A" w14:textId="4B1AEB3F" w:rsidR="00B04A20" w:rsidRPr="00036991" w:rsidRDefault="00B04A20" w:rsidP="00B04A20">
            <w:pPr>
              <w:autoSpaceDN/>
              <w:jc w:val="center"/>
              <w:textAlignment w:val="auto"/>
              <w:rPr>
                <w:rFonts w:ascii="Tahoma" w:hAnsi="Tahoma" w:cs="Tahoma"/>
                <w:color w:val="000000"/>
                <w:sz w:val="20"/>
                <w:szCs w:val="20"/>
              </w:rPr>
            </w:pPr>
            <w:r>
              <w:rPr>
                <w:rFonts w:ascii="Tahoma" w:hAnsi="Tahoma" w:cs="Tahoma"/>
                <w:color w:val="000000"/>
                <w:sz w:val="20"/>
                <w:szCs w:val="20"/>
              </w:rPr>
              <w:t>Nettó egységár (Ft)</w:t>
            </w:r>
          </w:p>
        </w:tc>
        <w:tc>
          <w:tcPr>
            <w:tcW w:w="1621" w:type="dxa"/>
            <w:vAlign w:val="center"/>
          </w:tcPr>
          <w:p w14:paraId="69BE045B" w14:textId="48822DD0" w:rsidR="00B04A20" w:rsidRPr="00036991" w:rsidRDefault="00B04A20" w:rsidP="009A67A1">
            <w:pPr>
              <w:autoSpaceDN/>
              <w:jc w:val="center"/>
              <w:textAlignment w:val="auto"/>
              <w:rPr>
                <w:rFonts w:ascii="Tahoma" w:hAnsi="Tahoma" w:cs="Tahoma"/>
                <w:color w:val="000000"/>
                <w:sz w:val="20"/>
                <w:szCs w:val="20"/>
              </w:rPr>
            </w:pPr>
            <w:r w:rsidRPr="00036991">
              <w:rPr>
                <w:rFonts w:ascii="Tahoma" w:hAnsi="Tahoma" w:cs="Tahoma"/>
                <w:color w:val="000000"/>
                <w:sz w:val="20"/>
                <w:szCs w:val="20"/>
              </w:rPr>
              <w:t xml:space="preserve">Nettó </w:t>
            </w:r>
            <w:r>
              <w:rPr>
                <w:rFonts w:ascii="Tahoma" w:hAnsi="Tahoma" w:cs="Tahoma"/>
                <w:color w:val="000000"/>
                <w:sz w:val="20"/>
                <w:szCs w:val="20"/>
              </w:rPr>
              <w:t>érték</w:t>
            </w:r>
            <w:r w:rsidRPr="00036991">
              <w:rPr>
                <w:rFonts w:ascii="Tahoma" w:hAnsi="Tahoma" w:cs="Tahoma"/>
                <w:color w:val="000000"/>
                <w:sz w:val="20"/>
                <w:szCs w:val="20"/>
              </w:rPr>
              <w:t xml:space="preserve"> (Ft)</w:t>
            </w:r>
          </w:p>
        </w:tc>
      </w:tr>
      <w:tr w:rsidR="00B04A20" w:rsidRPr="00036991" w14:paraId="69A87104" w14:textId="77777777" w:rsidTr="00B04A20">
        <w:trPr>
          <w:trHeight w:val="888"/>
          <w:jc w:val="center"/>
        </w:trPr>
        <w:tc>
          <w:tcPr>
            <w:tcW w:w="4390" w:type="dxa"/>
          </w:tcPr>
          <w:p w14:paraId="2FD6BCA6" w14:textId="6980D466" w:rsidR="00B04A20" w:rsidRPr="009A67A1" w:rsidRDefault="00B04A20" w:rsidP="009A67A1">
            <w:pPr>
              <w:jc w:val="both"/>
              <w:rPr>
                <w:rFonts w:ascii="Tahoma" w:hAnsi="Tahoma" w:cs="Tahoma"/>
                <w:sz w:val="20"/>
                <w:szCs w:val="20"/>
              </w:rPr>
            </w:pPr>
            <w:r w:rsidRPr="009A67A1">
              <w:rPr>
                <w:rFonts w:ascii="Tahoma" w:hAnsi="Tahoma" w:cs="Tahoma"/>
                <w:sz w:val="20"/>
                <w:szCs w:val="20"/>
              </w:rPr>
              <w:t xml:space="preserve">STENNER szivattyú 45 MHP (45MHP) Úszó- és tanmedence, 1 munkacsővel, Klórdioxid és </w:t>
            </w:r>
            <w:proofErr w:type="spellStart"/>
            <w:r w:rsidRPr="009A67A1">
              <w:rPr>
                <w:rFonts w:ascii="Tahoma" w:hAnsi="Tahoma" w:cs="Tahoma"/>
                <w:sz w:val="20"/>
                <w:szCs w:val="20"/>
              </w:rPr>
              <w:t>pelyhesítő</w:t>
            </w:r>
            <w:proofErr w:type="spellEnd"/>
            <w:r w:rsidRPr="009A67A1">
              <w:rPr>
                <w:rFonts w:ascii="Tahoma" w:hAnsi="Tahoma" w:cs="Tahoma"/>
                <w:sz w:val="20"/>
                <w:szCs w:val="20"/>
              </w:rPr>
              <w:t xml:space="preserve"> adagolására 2-2 db, Egyfejes szivattyú, állítható szoknyával. Visszacsapó szeleppel. Munkacsőtől függően </w:t>
            </w:r>
            <w:proofErr w:type="spellStart"/>
            <w:r w:rsidRPr="009A67A1">
              <w:rPr>
                <w:rFonts w:ascii="Tahoma" w:hAnsi="Tahoma" w:cs="Tahoma"/>
                <w:sz w:val="20"/>
                <w:szCs w:val="20"/>
              </w:rPr>
              <w:t>max</w:t>
            </w:r>
            <w:proofErr w:type="spellEnd"/>
            <w:r w:rsidRPr="009A67A1">
              <w:rPr>
                <w:rFonts w:ascii="Tahoma" w:hAnsi="Tahoma" w:cs="Tahoma"/>
                <w:sz w:val="20"/>
                <w:szCs w:val="20"/>
              </w:rPr>
              <w:t xml:space="preserve">. 6,3 l/h adagolható vele. Doboz tartalma: 6 </w:t>
            </w:r>
            <w:proofErr w:type="spellStart"/>
            <w:r w:rsidRPr="009A67A1">
              <w:rPr>
                <w:rFonts w:ascii="Tahoma" w:hAnsi="Tahoma" w:cs="Tahoma"/>
                <w:sz w:val="20"/>
                <w:szCs w:val="20"/>
              </w:rPr>
              <w:t>fm</w:t>
            </w:r>
            <w:proofErr w:type="spellEnd"/>
            <w:r w:rsidRPr="009A67A1">
              <w:rPr>
                <w:rFonts w:ascii="Tahoma" w:hAnsi="Tahoma" w:cs="Tahoma"/>
                <w:sz w:val="20"/>
                <w:szCs w:val="20"/>
              </w:rPr>
              <w:t xml:space="preserve"> 6/4 vegyszeradagoló cső, tartalék munkacső, szűrős szívónehezék, 3 db </w:t>
            </w:r>
            <w:proofErr w:type="spellStart"/>
            <w:r w:rsidRPr="009A67A1">
              <w:rPr>
                <w:rFonts w:ascii="Tahoma" w:hAnsi="Tahoma" w:cs="Tahoma"/>
                <w:sz w:val="20"/>
                <w:szCs w:val="20"/>
              </w:rPr>
              <w:t>hollander</w:t>
            </w:r>
            <w:proofErr w:type="spellEnd"/>
            <w:r w:rsidRPr="009A67A1">
              <w:rPr>
                <w:rFonts w:ascii="Tahoma" w:hAnsi="Tahoma" w:cs="Tahoma"/>
                <w:sz w:val="20"/>
                <w:szCs w:val="20"/>
              </w:rPr>
              <w:t>, 3 db szorítógyűrű, 1 db komplett injektor, 1 db fali konzol, 2 db klipsz.</w:t>
            </w:r>
          </w:p>
        </w:tc>
        <w:tc>
          <w:tcPr>
            <w:tcW w:w="1072" w:type="dxa"/>
            <w:noWrap/>
            <w:vAlign w:val="center"/>
            <w:hideMark/>
          </w:tcPr>
          <w:p w14:paraId="5C0FE94C" w14:textId="03B566DC" w:rsidR="00B04A20" w:rsidRPr="00036991" w:rsidRDefault="00B04A20" w:rsidP="009A67A1">
            <w:pPr>
              <w:autoSpaceDN/>
              <w:jc w:val="center"/>
              <w:textAlignment w:val="auto"/>
              <w:rPr>
                <w:rFonts w:ascii="Tahoma" w:hAnsi="Tahoma" w:cs="Tahoma"/>
                <w:color w:val="000000"/>
                <w:sz w:val="20"/>
                <w:szCs w:val="20"/>
              </w:rPr>
            </w:pPr>
            <w:r>
              <w:rPr>
                <w:rFonts w:ascii="Tahoma" w:hAnsi="Tahoma" w:cs="Tahoma"/>
                <w:sz w:val="20"/>
                <w:szCs w:val="20"/>
              </w:rPr>
              <w:t>4 db</w:t>
            </w:r>
          </w:p>
        </w:tc>
        <w:tc>
          <w:tcPr>
            <w:tcW w:w="1621" w:type="dxa"/>
            <w:vAlign w:val="center"/>
          </w:tcPr>
          <w:p w14:paraId="43EAFC9D" w14:textId="77777777" w:rsidR="00B04A20" w:rsidRPr="00036991" w:rsidRDefault="00B04A20" w:rsidP="00B04A20">
            <w:pPr>
              <w:autoSpaceDN/>
              <w:jc w:val="center"/>
              <w:textAlignment w:val="auto"/>
              <w:rPr>
                <w:rFonts w:ascii="Tahoma" w:hAnsi="Tahoma" w:cs="Tahoma"/>
                <w:color w:val="000000"/>
                <w:sz w:val="20"/>
                <w:szCs w:val="20"/>
              </w:rPr>
            </w:pPr>
          </w:p>
        </w:tc>
        <w:tc>
          <w:tcPr>
            <w:tcW w:w="1621" w:type="dxa"/>
            <w:vAlign w:val="center"/>
          </w:tcPr>
          <w:p w14:paraId="6975DCE7" w14:textId="1D0780F5" w:rsidR="00B04A20" w:rsidRPr="00036991" w:rsidRDefault="00B04A20" w:rsidP="009A67A1">
            <w:pPr>
              <w:autoSpaceDN/>
              <w:jc w:val="right"/>
              <w:textAlignment w:val="auto"/>
              <w:rPr>
                <w:rFonts w:ascii="Tahoma" w:hAnsi="Tahoma" w:cs="Tahoma"/>
                <w:color w:val="000000"/>
                <w:sz w:val="20"/>
                <w:szCs w:val="20"/>
              </w:rPr>
            </w:pPr>
          </w:p>
        </w:tc>
      </w:tr>
      <w:tr w:rsidR="00B04A20" w:rsidRPr="00036991" w14:paraId="416B7622" w14:textId="77777777" w:rsidTr="00B04A20">
        <w:trPr>
          <w:trHeight w:val="384"/>
          <w:jc w:val="center"/>
        </w:trPr>
        <w:tc>
          <w:tcPr>
            <w:tcW w:w="4390" w:type="dxa"/>
          </w:tcPr>
          <w:p w14:paraId="7E04A441" w14:textId="4259F721" w:rsidR="00B04A20" w:rsidRPr="009A67A1" w:rsidRDefault="00B04A20" w:rsidP="009A67A1">
            <w:pPr>
              <w:jc w:val="both"/>
              <w:rPr>
                <w:rFonts w:ascii="Tahoma" w:hAnsi="Tahoma" w:cs="Tahoma"/>
                <w:sz w:val="20"/>
                <w:szCs w:val="20"/>
              </w:rPr>
            </w:pPr>
            <w:r w:rsidRPr="009A67A1">
              <w:rPr>
                <w:rFonts w:ascii="Tahoma" w:hAnsi="Tahoma" w:cs="Tahoma"/>
                <w:sz w:val="20"/>
                <w:szCs w:val="20"/>
              </w:rPr>
              <w:t>JG Nyomócső PE 6/4 mm (PE-0604-0100M-N)</w:t>
            </w:r>
          </w:p>
        </w:tc>
        <w:tc>
          <w:tcPr>
            <w:tcW w:w="1072" w:type="dxa"/>
            <w:noWrap/>
            <w:vAlign w:val="center"/>
          </w:tcPr>
          <w:p w14:paraId="131E50D8" w14:textId="1D536D08" w:rsidR="00B04A20" w:rsidRDefault="00B04A20" w:rsidP="009A67A1">
            <w:pPr>
              <w:autoSpaceDN/>
              <w:jc w:val="center"/>
              <w:textAlignment w:val="auto"/>
              <w:rPr>
                <w:rFonts w:ascii="Tahoma" w:hAnsi="Tahoma" w:cs="Tahoma"/>
                <w:sz w:val="20"/>
                <w:szCs w:val="20"/>
              </w:rPr>
            </w:pPr>
            <w:r>
              <w:rPr>
                <w:rFonts w:ascii="Tahoma" w:hAnsi="Tahoma" w:cs="Tahoma"/>
                <w:sz w:val="20"/>
                <w:szCs w:val="20"/>
              </w:rPr>
              <w:t xml:space="preserve">60 </w:t>
            </w:r>
            <w:proofErr w:type="spellStart"/>
            <w:r>
              <w:rPr>
                <w:rFonts w:ascii="Tahoma" w:hAnsi="Tahoma" w:cs="Tahoma"/>
                <w:sz w:val="20"/>
                <w:szCs w:val="20"/>
              </w:rPr>
              <w:t>fm</w:t>
            </w:r>
            <w:proofErr w:type="spellEnd"/>
          </w:p>
        </w:tc>
        <w:tc>
          <w:tcPr>
            <w:tcW w:w="1621" w:type="dxa"/>
            <w:vAlign w:val="center"/>
          </w:tcPr>
          <w:p w14:paraId="2FB88FFD" w14:textId="77777777" w:rsidR="00B04A20" w:rsidRPr="00036991" w:rsidRDefault="00B04A20" w:rsidP="00B04A20">
            <w:pPr>
              <w:autoSpaceDN/>
              <w:jc w:val="center"/>
              <w:textAlignment w:val="auto"/>
              <w:rPr>
                <w:rFonts w:ascii="Tahoma" w:hAnsi="Tahoma" w:cs="Tahoma"/>
                <w:color w:val="000000"/>
                <w:sz w:val="20"/>
                <w:szCs w:val="20"/>
              </w:rPr>
            </w:pPr>
          </w:p>
        </w:tc>
        <w:tc>
          <w:tcPr>
            <w:tcW w:w="1621" w:type="dxa"/>
            <w:vAlign w:val="center"/>
          </w:tcPr>
          <w:p w14:paraId="0D10326F" w14:textId="28E9E30F" w:rsidR="00B04A20" w:rsidRPr="00036991" w:rsidRDefault="00B04A20" w:rsidP="009A67A1">
            <w:pPr>
              <w:autoSpaceDN/>
              <w:jc w:val="right"/>
              <w:textAlignment w:val="auto"/>
              <w:rPr>
                <w:rFonts w:ascii="Tahoma" w:hAnsi="Tahoma" w:cs="Tahoma"/>
                <w:color w:val="000000"/>
                <w:sz w:val="20"/>
                <w:szCs w:val="20"/>
              </w:rPr>
            </w:pPr>
          </w:p>
        </w:tc>
      </w:tr>
      <w:tr w:rsidR="00B04A20" w:rsidRPr="00036991" w14:paraId="0A969977" w14:textId="77777777" w:rsidTr="00B04A20">
        <w:trPr>
          <w:trHeight w:val="357"/>
          <w:jc w:val="center"/>
        </w:trPr>
        <w:tc>
          <w:tcPr>
            <w:tcW w:w="4390" w:type="dxa"/>
          </w:tcPr>
          <w:p w14:paraId="529FDDD4" w14:textId="5F873E6C" w:rsidR="00B04A20" w:rsidRPr="009A67A1" w:rsidRDefault="00B04A20" w:rsidP="009A67A1">
            <w:pPr>
              <w:jc w:val="both"/>
              <w:rPr>
                <w:rFonts w:ascii="Tahoma" w:eastAsia="Times New Roman" w:hAnsi="Tahoma" w:cs="Tahoma"/>
                <w:sz w:val="20"/>
                <w:szCs w:val="20"/>
                <w:lang w:eastAsia="hu-HU"/>
              </w:rPr>
            </w:pPr>
            <w:r w:rsidRPr="009A67A1">
              <w:rPr>
                <w:rFonts w:ascii="Tahoma" w:hAnsi="Tahoma" w:cs="Tahoma"/>
                <w:sz w:val="20"/>
                <w:szCs w:val="20"/>
              </w:rPr>
              <w:t>Nyomócső teflon 6/4 mm</w:t>
            </w:r>
          </w:p>
        </w:tc>
        <w:tc>
          <w:tcPr>
            <w:tcW w:w="1072" w:type="dxa"/>
            <w:noWrap/>
            <w:vAlign w:val="center"/>
          </w:tcPr>
          <w:p w14:paraId="5A0DE1EF" w14:textId="61B68F97" w:rsidR="00B04A20" w:rsidRPr="00036991" w:rsidRDefault="00B04A20" w:rsidP="009A67A1">
            <w:pPr>
              <w:autoSpaceDN/>
              <w:jc w:val="center"/>
              <w:textAlignment w:val="auto"/>
              <w:rPr>
                <w:rFonts w:ascii="Tahoma" w:hAnsi="Tahoma" w:cs="Tahoma"/>
                <w:sz w:val="20"/>
                <w:szCs w:val="20"/>
              </w:rPr>
            </w:pPr>
            <w:r>
              <w:rPr>
                <w:rFonts w:ascii="Tahoma" w:hAnsi="Tahoma" w:cs="Tahoma"/>
                <w:sz w:val="20"/>
                <w:szCs w:val="20"/>
              </w:rPr>
              <w:t xml:space="preserve">60 </w:t>
            </w:r>
            <w:proofErr w:type="spellStart"/>
            <w:r>
              <w:rPr>
                <w:rFonts w:ascii="Tahoma" w:hAnsi="Tahoma" w:cs="Tahoma"/>
                <w:sz w:val="20"/>
                <w:szCs w:val="20"/>
              </w:rPr>
              <w:t>fm</w:t>
            </w:r>
            <w:proofErr w:type="spellEnd"/>
          </w:p>
        </w:tc>
        <w:tc>
          <w:tcPr>
            <w:tcW w:w="1621" w:type="dxa"/>
            <w:vAlign w:val="center"/>
          </w:tcPr>
          <w:p w14:paraId="7060D169" w14:textId="77777777" w:rsidR="00B04A20" w:rsidRPr="00036991" w:rsidRDefault="00B04A20" w:rsidP="00B04A20">
            <w:pPr>
              <w:autoSpaceDN/>
              <w:jc w:val="center"/>
              <w:textAlignment w:val="auto"/>
              <w:rPr>
                <w:rFonts w:ascii="Tahoma" w:hAnsi="Tahoma" w:cs="Tahoma"/>
                <w:color w:val="000000"/>
                <w:sz w:val="20"/>
                <w:szCs w:val="20"/>
              </w:rPr>
            </w:pPr>
          </w:p>
        </w:tc>
        <w:tc>
          <w:tcPr>
            <w:tcW w:w="1621" w:type="dxa"/>
            <w:vAlign w:val="center"/>
          </w:tcPr>
          <w:p w14:paraId="61A17872" w14:textId="5678B912" w:rsidR="00B04A20" w:rsidRPr="00036991" w:rsidRDefault="00B04A20" w:rsidP="009A67A1">
            <w:pPr>
              <w:autoSpaceDN/>
              <w:jc w:val="right"/>
              <w:textAlignment w:val="auto"/>
              <w:rPr>
                <w:rFonts w:ascii="Tahoma" w:hAnsi="Tahoma" w:cs="Tahoma"/>
                <w:color w:val="000000"/>
                <w:sz w:val="20"/>
                <w:szCs w:val="20"/>
              </w:rPr>
            </w:pPr>
          </w:p>
        </w:tc>
      </w:tr>
      <w:tr w:rsidR="00B04A20" w:rsidRPr="00036991" w14:paraId="40F0506E" w14:textId="77777777" w:rsidTr="00B04A20">
        <w:trPr>
          <w:trHeight w:val="370"/>
          <w:jc w:val="center"/>
        </w:trPr>
        <w:tc>
          <w:tcPr>
            <w:tcW w:w="4390" w:type="dxa"/>
          </w:tcPr>
          <w:p w14:paraId="4E8A1ADC" w14:textId="62012563" w:rsidR="00B04A20" w:rsidRPr="009A67A1" w:rsidRDefault="00B04A20" w:rsidP="009A67A1">
            <w:pPr>
              <w:jc w:val="both"/>
              <w:rPr>
                <w:rFonts w:ascii="Tahoma" w:eastAsia="Times New Roman" w:hAnsi="Tahoma" w:cs="Tahoma"/>
                <w:sz w:val="20"/>
                <w:szCs w:val="20"/>
                <w:lang w:eastAsia="hu-HU"/>
              </w:rPr>
            </w:pPr>
            <w:r w:rsidRPr="009A67A1">
              <w:rPr>
                <w:rFonts w:ascii="Tahoma" w:hAnsi="Tahoma" w:cs="Tahoma"/>
                <w:sz w:val="20"/>
                <w:szCs w:val="20"/>
              </w:rPr>
              <w:t>Kármentő láda (600 x 400 x 300-320mm), Kármentő láda 25kg-os kannához (2db kanna fér bele)</w:t>
            </w:r>
          </w:p>
        </w:tc>
        <w:tc>
          <w:tcPr>
            <w:tcW w:w="1072" w:type="dxa"/>
            <w:noWrap/>
            <w:vAlign w:val="center"/>
          </w:tcPr>
          <w:p w14:paraId="23353F58" w14:textId="2F8E68A9" w:rsidR="00B04A20" w:rsidRPr="00036991" w:rsidRDefault="00B04A20" w:rsidP="009A67A1">
            <w:pPr>
              <w:autoSpaceDN/>
              <w:jc w:val="center"/>
              <w:textAlignment w:val="auto"/>
              <w:rPr>
                <w:rFonts w:ascii="Tahoma" w:hAnsi="Tahoma" w:cs="Tahoma"/>
                <w:sz w:val="20"/>
                <w:szCs w:val="20"/>
              </w:rPr>
            </w:pPr>
            <w:r>
              <w:rPr>
                <w:rFonts w:ascii="Tahoma" w:hAnsi="Tahoma" w:cs="Tahoma"/>
                <w:sz w:val="20"/>
                <w:szCs w:val="20"/>
              </w:rPr>
              <w:t>4 db</w:t>
            </w:r>
          </w:p>
        </w:tc>
        <w:tc>
          <w:tcPr>
            <w:tcW w:w="1621" w:type="dxa"/>
            <w:vAlign w:val="center"/>
          </w:tcPr>
          <w:p w14:paraId="5BCC83A2" w14:textId="77777777" w:rsidR="00B04A20" w:rsidRPr="00036991" w:rsidRDefault="00B04A20" w:rsidP="00B04A20">
            <w:pPr>
              <w:autoSpaceDN/>
              <w:jc w:val="center"/>
              <w:textAlignment w:val="auto"/>
              <w:rPr>
                <w:rFonts w:ascii="Tahoma" w:hAnsi="Tahoma" w:cs="Tahoma"/>
                <w:color w:val="000000"/>
                <w:sz w:val="20"/>
                <w:szCs w:val="20"/>
              </w:rPr>
            </w:pPr>
          </w:p>
        </w:tc>
        <w:tc>
          <w:tcPr>
            <w:tcW w:w="1621" w:type="dxa"/>
            <w:vAlign w:val="center"/>
          </w:tcPr>
          <w:p w14:paraId="4CCBC924" w14:textId="4D4E9C3C" w:rsidR="00B04A20" w:rsidRPr="00036991" w:rsidRDefault="00B04A20" w:rsidP="009A67A1">
            <w:pPr>
              <w:autoSpaceDN/>
              <w:jc w:val="right"/>
              <w:textAlignment w:val="auto"/>
              <w:rPr>
                <w:rFonts w:ascii="Tahoma" w:hAnsi="Tahoma" w:cs="Tahoma"/>
                <w:color w:val="000000"/>
                <w:sz w:val="20"/>
                <w:szCs w:val="20"/>
              </w:rPr>
            </w:pPr>
          </w:p>
        </w:tc>
      </w:tr>
      <w:tr w:rsidR="00B04A20" w:rsidRPr="00036991" w14:paraId="5DDE43F9" w14:textId="77777777" w:rsidTr="00B04A20">
        <w:trPr>
          <w:trHeight w:val="370"/>
          <w:jc w:val="center"/>
        </w:trPr>
        <w:tc>
          <w:tcPr>
            <w:tcW w:w="4390" w:type="dxa"/>
          </w:tcPr>
          <w:p w14:paraId="17193D40" w14:textId="13635F4D" w:rsidR="00B04A20" w:rsidRPr="009A67A1" w:rsidRDefault="00B04A20" w:rsidP="009A67A1">
            <w:pPr>
              <w:jc w:val="both"/>
              <w:rPr>
                <w:rFonts w:ascii="Tahoma" w:hAnsi="Tahoma" w:cs="Tahoma"/>
                <w:sz w:val="20"/>
                <w:szCs w:val="20"/>
              </w:rPr>
            </w:pPr>
            <w:r>
              <w:rPr>
                <w:rFonts w:ascii="Tahoma" w:hAnsi="Tahoma" w:cs="Tahoma"/>
                <w:sz w:val="20"/>
                <w:szCs w:val="20"/>
              </w:rPr>
              <w:t>Munkadíj</w:t>
            </w:r>
          </w:p>
        </w:tc>
        <w:tc>
          <w:tcPr>
            <w:tcW w:w="1072" w:type="dxa"/>
            <w:noWrap/>
            <w:vAlign w:val="center"/>
          </w:tcPr>
          <w:p w14:paraId="3E4F8DBA" w14:textId="74D96DC7" w:rsidR="00B04A20" w:rsidRDefault="00B04A20" w:rsidP="009A67A1">
            <w:pPr>
              <w:autoSpaceDN/>
              <w:jc w:val="center"/>
              <w:textAlignment w:val="auto"/>
              <w:rPr>
                <w:rFonts w:ascii="Tahoma" w:hAnsi="Tahoma" w:cs="Tahoma"/>
                <w:sz w:val="20"/>
                <w:szCs w:val="20"/>
              </w:rPr>
            </w:pPr>
            <w:r>
              <w:rPr>
                <w:rFonts w:ascii="Tahoma" w:hAnsi="Tahoma" w:cs="Tahoma"/>
                <w:sz w:val="20"/>
                <w:szCs w:val="20"/>
              </w:rPr>
              <w:t>1 db</w:t>
            </w:r>
          </w:p>
        </w:tc>
        <w:tc>
          <w:tcPr>
            <w:tcW w:w="1621" w:type="dxa"/>
            <w:vAlign w:val="center"/>
          </w:tcPr>
          <w:p w14:paraId="4C343EDB" w14:textId="77777777" w:rsidR="00B04A20" w:rsidRPr="00036991" w:rsidRDefault="00B04A20" w:rsidP="00B04A20">
            <w:pPr>
              <w:autoSpaceDN/>
              <w:jc w:val="center"/>
              <w:textAlignment w:val="auto"/>
              <w:rPr>
                <w:rFonts w:ascii="Tahoma" w:hAnsi="Tahoma" w:cs="Tahoma"/>
                <w:color w:val="000000"/>
                <w:sz w:val="20"/>
                <w:szCs w:val="20"/>
              </w:rPr>
            </w:pPr>
          </w:p>
        </w:tc>
        <w:tc>
          <w:tcPr>
            <w:tcW w:w="1621" w:type="dxa"/>
            <w:vAlign w:val="center"/>
          </w:tcPr>
          <w:p w14:paraId="0CFCEB5F" w14:textId="4FE2D5E3" w:rsidR="00B04A20" w:rsidRPr="00036991" w:rsidRDefault="00B04A20" w:rsidP="009A67A1">
            <w:pPr>
              <w:autoSpaceDN/>
              <w:jc w:val="right"/>
              <w:textAlignment w:val="auto"/>
              <w:rPr>
                <w:rFonts w:ascii="Tahoma" w:hAnsi="Tahoma" w:cs="Tahoma"/>
                <w:color w:val="000000"/>
                <w:sz w:val="20"/>
                <w:szCs w:val="20"/>
              </w:rPr>
            </w:pPr>
          </w:p>
        </w:tc>
      </w:tr>
      <w:tr w:rsidR="00B04A20" w:rsidRPr="00036991" w14:paraId="7567790D" w14:textId="77777777" w:rsidTr="00B04A20">
        <w:trPr>
          <w:trHeight w:val="456"/>
          <w:jc w:val="center"/>
        </w:trPr>
        <w:tc>
          <w:tcPr>
            <w:tcW w:w="5462" w:type="dxa"/>
            <w:gridSpan w:val="2"/>
            <w:noWrap/>
            <w:vAlign w:val="center"/>
          </w:tcPr>
          <w:p w14:paraId="5E4A6A72" w14:textId="417631AF" w:rsidR="00B04A20" w:rsidRPr="00036991" w:rsidRDefault="00B04A20" w:rsidP="00B04A20">
            <w:pPr>
              <w:autoSpaceDN/>
              <w:textAlignment w:val="auto"/>
              <w:rPr>
                <w:rFonts w:ascii="Tahoma" w:hAnsi="Tahoma" w:cs="Tahoma"/>
                <w:sz w:val="20"/>
                <w:szCs w:val="20"/>
              </w:rPr>
            </w:pPr>
            <w:r w:rsidRPr="00036991">
              <w:rPr>
                <w:rFonts w:ascii="Tahoma" w:eastAsia="Times New Roman" w:hAnsi="Tahoma" w:cs="Tahoma"/>
                <w:sz w:val="20"/>
                <w:szCs w:val="20"/>
                <w:lang w:eastAsia="hu-HU"/>
              </w:rPr>
              <w:t xml:space="preserve">Nettó </w:t>
            </w:r>
            <w:r>
              <w:rPr>
                <w:rFonts w:ascii="Tahoma" w:eastAsia="Times New Roman" w:hAnsi="Tahoma" w:cs="Tahoma"/>
                <w:sz w:val="20"/>
                <w:szCs w:val="20"/>
                <w:lang w:eastAsia="hu-HU"/>
              </w:rPr>
              <w:t>érték</w:t>
            </w:r>
            <w:r w:rsidRPr="00036991">
              <w:rPr>
                <w:rFonts w:ascii="Tahoma" w:eastAsia="Times New Roman" w:hAnsi="Tahoma" w:cs="Tahoma"/>
                <w:sz w:val="20"/>
                <w:szCs w:val="20"/>
                <w:lang w:eastAsia="hu-HU"/>
              </w:rPr>
              <w:t xml:space="preserve"> összesen (Ft)</w:t>
            </w:r>
          </w:p>
        </w:tc>
        <w:tc>
          <w:tcPr>
            <w:tcW w:w="1621" w:type="dxa"/>
            <w:vAlign w:val="center"/>
          </w:tcPr>
          <w:p w14:paraId="69225BC5" w14:textId="77777777" w:rsidR="00B04A20" w:rsidRPr="00036991" w:rsidRDefault="00B04A20" w:rsidP="00B04A20">
            <w:pPr>
              <w:autoSpaceDN/>
              <w:jc w:val="center"/>
              <w:textAlignment w:val="auto"/>
              <w:rPr>
                <w:rFonts w:ascii="Tahoma" w:hAnsi="Tahoma" w:cs="Tahoma"/>
                <w:color w:val="000000"/>
                <w:sz w:val="20"/>
                <w:szCs w:val="20"/>
              </w:rPr>
            </w:pPr>
          </w:p>
        </w:tc>
        <w:tc>
          <w:tcPr>
            <w:tcW w:w="1621" w:type="dxa"/>
            <w:vAlign w:val="center"/>
          </w:tcPr>
          <w:p w14:paraId="67E27320" w14:textId="0B5C25CA" w:rsidR="00B04A20" w:rsidRPr="00036991" w:rsidRDefault="00B04A20" w:rsidP="00B04A20">
            <w:pPr>
              <w:autoSpaceDN/>
              <w:textAlignment w:val="auto"/>
              <w:rPr>
                <w:rFonts w:ascii="Tahoma" w:hAnsi="Tahoma" w:cs="Tahoma"/>
                <w:color w:val="000000"/>
                <w:sz w:val="20"/>
                <w:szCs w:val="20"/>
              </w:rPr>
            </w:pPr>
          </w:p>
        </w:tc>
      </w:tr>
      <w:tr w:rsidR="00B04A20" w:rsidRPr="00036991" w14:paraId="121EB3BC" w14:textId="77777777" w:rsidTr="00B04A20">
        <w:trPr>
          <w:trHeight w:val="456"/>
          <w:jc w:val="center"/>
        </w:trPr>
        <w:tc>
          <w:tcPr>
            <w:tcW w:w="5462" w:type="dxa"/>
            <w:gridSpan w:val="2"/>
            <w:noWrap/>
            <w:vAlign w:val="center"/>
          </w:tcPr>
          <w:p w14:paraId="1D9BCD2E" w14:textId="7CAF8D74" w:rsidR="00B04A20" w:rsidRPr="00036991" w:rsidRDefault="00B04A20" w:rsidP="00B04A20">
            <w:pPr>
              <w:autoSpaceDN/>
              <w:textAlignment w:val="auto"/>
              <w:rPr>
                <w:rFonts w:ascii="Tahoma" w:hAnsi="Tahoma" w:cs="Tahoma"/>
                <w:sz w:val="20"/>
                <w:szCs w:val="20"/>
              </w:rPr>
            </w:pPr>
            <w:r w:rsidRPr="00036991">
              <w:rPr>
                <w:rFonts w:ascii="Tahoma" w:eastAsia="Times New Roman" w:hAnsi="Tahoma" w:cs="Tahoma"/>
                <w:sz w:val="20"/>
                <w:szCs w:val="20"/>
                <w:lang w:eastAsia="hu-HU"/>
              </w:rPr>
              <w:t>Áfa</w:t>
            </w:r>
            <w:r>
              <w:rPr>
                <w:rFonts w:ascii="Tahoma" w:eastAsia="Times New Roman" w:hAnsi="Tahoma" w:cs="Tahoma"/>
                <w:sz w:val="20"/>
                <w:szCs w:val="20"/>
                <w:lang w:eastAsia="hu-HU"/>
              </w:rPr>
              <w:t xml:space="preserve"> összege</w:t>
            </w:r>
            <w:r w:rsidRPr="00036991">
              <w:rPr>
                <w:rFonts w:ascii="Tahoma" w:eastAsia="Times New Roman" w:hAnsi="Tahoma" w:cs="Tahoma"/>
                <w:sz w:val="20"/>
                <w:szCs w:val="20"/>
                <w:lang w:eastAsia="hu-HU"/>
              </w:rPr>
              <w:t xml:space="preserve"> (Ft)</w:t>
            </w:r>
          </w:p>
        </w:tc>
        <w:tc>
          <w:tcPr>
            <w:tcW w:w="1621" w:type="dxa"/>
            <w:vAlign w:val="center"/>
          </w:tcPr>
          <w:p w14:paraId="156F532B" w14:textId="77777777" w:rsidR="00B04A20" w:rsidRPr="00036991" w:rsidRDefault="00B04A20" w:rsidP="00B04A20">
            <w:pPr>
              <w:autoSpaceDN/>
              <w:jc w:val="center"/>
              <w:textAlignment w:val="auto"/>
              <w:rPr>
                <w:rFonts w:ascii="Tahoma" w:hAnsi="Tahoma" w:cs="Tahoma"/>
                <w:color w:val="000000"/>
                <w:sz w:val="20"/>
                <w:szCs w:val="20"/>
              </w:rPr>
            </w:pPr>
          </w:p>
        </w:tc>
        <w:tc>
          <w:tcPr>
            <w:tcW w:w="1621" w:type="dxa"/>
            <w:vAlign w:val="center"/>
          </w:tcPr>
          <w:p w14:paraId="7D1B0F16" w14:textId="662786E8" w:rsidR="00B04A20" w:rsidRPr="00036991" w:rsidRDefault="00B04A20" w:rsidP="00B04A20">
            <w:pPr>
              <w:autoSpaceDN/>
              <w:textAlignment w:val="auto"/>
              <w:rPr>
                <w:rFonts w:ascii="Tahoma" w:hAnsi="Tahoma" w:cs="Tahoma"/>
                <w:color w:val="000000"/>
                <w:sz w:val="20"/>
                <w:szCs w:val="20"/>
              </w:rPr>
            </w:pPr>
          </w:p>
        </w:tc>
      </w:tr>
      <w:tr w:rsidR="00B04A20" w:rsidRPr="00036991" w14:paraId="084CEC57" w14:textId="77777777" w:rsidTr="00B04A20">
        <w:trPr>
          <w:trHeight w:val="456"/>
          <w:jc w:val="center"/>
        </w:trPr>
        <w:tc>
          <w:tcPr>
            <w:tcW w:w="5462" w:type="dxa"/>
            <w:gridSpan w:val="2"/>
            <w:noWrap/>
            <w:vAlign w:val="center"/>
          </w:tcPr>
          <w:p w14:paraId="3EE1E6C6" w14:textId="28347808" w:rsidR="00B04A20" w:rsidRPr="00036991" w:rsidRDefault="00B04A20" w:rsidP="00B04A20">
            <w:pPr>
              <w:autoSpaceDN/>
              <w:textAlignment w:val="auto"/>
              <w:rPr>
                <w:rFonts w:ascii="Tahoma" w:hAnsi="Tahoma" w:cs="Tahoma"/>
                <w:sz w:val="20"/>
                <w:szCs w:val="20"/>
              </w:rPr>
            </w:pPr>
            <w:r w:rsidRPr="00036991">
              <w:rPr>
                <w:rFonts w:ascii="Tahoma" w:eastAsia="Times New Roman" w:hAnsi="Tahoma" w:cs="Tahoma"/>
                <w:sz w:val="20"/>
                <w:szCs w:val="20"/>
                <w:lang w:eastAsia="hu-HU"/>
              </w:rPr>
              <w:t xml:space="preserve">Bruttó </w:t>
            </w:r>
            <w:r>
              <w:rPr>
                <w:rFonts w:ascii="Tahoma" w:eastAsia="Times New Roman" w:hAnsi="Tahoma" w:cs="Tahoma"/>
                <w:sz w:val="20"/>
                <w:szCs w:val="20"/>
                <w:lang w:eastAsia="hu-HU"/>
              </w:rPr>
              <w:t>érték</w:t>
            </w:r>
            <w:r w:rsidRPr="00036991">
              <w:rPr>
                <w:rFonts w:ascii="Tahoma" w:eastAsia="Times New Roman" w:hAnsi="Tahoma" w:cs="Tahoma"/>
                <w:sz w:val="20"/>
                <w:szCs w:val="20"/>
                <w:lang w:eastAsia="hu-HU"/>
              </w:rPr>
              <w:t xml:space="preserve"> összesen (Ft)</w:t>
            </w:r>
          </w:p>
        </w:tc>
        <w:tc>
          <w:tcPr>
            <w:tcW w:w="1621" w:type="dxa"/>
            <w:vAlign w:val="center"/>
          </w:tcPr>
          <w:p w14:paraId="396615F0" w14:textId="77777777" w:rsidR="00B04A20" w:rsidRPr="00036991" w:rsidRDefault="00B04A20" w:rsidP="00B04A20">
            <w:pPr>
              <w:autoSpaceDN/>
              <w:jc w:val="center"/>
              <w:textAlignment w:val="auto"/>
              <w:rPr>
                <w:rFonts w:ascii="Tahoma" w:hAnsi="Tahoma" w:cs="Tahoma"/>
                <w:color w:val="000000"/>
                <w:sz w:val="20"/>
                <w:szCs w:val="20"/>
              </w:rPr>
            </w:pPr>
          </w:p>
        </w:tc>
        <w:tc>
          <w:tcPr>
            <w:tcW w:w="1621" w:type="dxa"/>
            <w:vAlign w:val="center"/>
          </w:tcPr>
          <w:p w14:paraId="7B5F0B99" w14:textId="6AD646C6" w:rsidR="00B04A20" w:rsidRPr="00036991" w:rsidRDefault="00B04A20" w:rsidP="00B04A20">
            <w:pPr>
              <w:autoSpaceDN/>
              <w:textAlignment w:val="auto"/>
              <w:rPr>
                <w:rFonts w:ascii="Tahoma" w:hAnsi="Tahoma" w:cs="Tahoma"/>
                <w:color w:val="000000"/>
                <w:sz w:val="20"/>
                <w:szCs w:val="20"/>
              </w:rPr>
            </w:pPr>
          </w:p>
        </w:tc>
      </w:tr>
    </w:tbl>
    <w:p w14:paraId="0B181043" w14:textId="77777777" w:rsidR="009A67A1" w:rsidRDefault="009A67A1" w:rsidP="00F429B8">
      <w:pPr>
        <w:pStyle w:val="Default"/>
        <w:spacing w:line="360" w:lineRule="auto"/>
        <w:rPr>
          <w:rFonts w:ascii="Tahoma" w:hAnsi="Tahoma" w:cs="Tahoma"/>
          <w:b/>
          <w:sz w:val="20"/>
          <w:szCs w:val="2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072"/>
        <w:gridCol w:w="1622"/>
        <w:gridCol w:w="1701"/>
      </w:tblGrid>
      <w:tr w:rsidR="00B04A20" w:rsidRPr="00036991" w14:paraId="121039DB" w14:textId="77777777" w:rsidTr="00B04A20">
        <w:trPr>
          <w:trHeight w:val="846"/>
          <w:jc w:val="center"/>
        </w:trPr>
        <w:tc>
          <w:tcPr>
            <w:tcW w:w="4531" w:type="dxa"/>
            <w:noWrap/>
            <w:hideMark/>
          </w:tcPr>
          <w:p w14:paraId="08D26C34" w14:textId="377CCA14" w:rsidR="00B04A20" w:rsidRPr="009A67A1" w:rsidRDefault="00B04A20" w:rsidP="009A67A1">
            <w:pPr>
              <w:autoSpaceDN/>
              <w:jc w:val="center"/>
              <w:textAlignment w:val="auto"/>
              <w:rPr>
                <w:rFonts w:ascii="Tahoma" w:hAnsi="Tahoma" w:cs="Tahoma"/>
                <w:b/>
                <w:bCs/>
                <w:color w:val="000000"/>
                <w:sz w:val="20"/>
                <w:szCs w:val="20"/>
              </w:rPr>
            </w:pPr>
            <w:r w:rsidRPr="009A67A1">
              <w:rPr>
                <w:rFonts w:ascii="Tahoma" w:hAnsi="Tahoma" w:cs="Tahoma"/>
                <w:b/>
                <w:bCs/>
                <w:sz w:val="20"/>
                <w:szCs w:val="20"/>
              </w:rPr>
              <w:t>A Kemény Dénes Városi Sportuszoda Úszómedence meglevő mérő-szabályozó berendezésének átalakítása - megnevezések</w:t>
            </w:r>
          </w:p>
        </w:tc>
        <w:tc>
          <w:tcPr>
            <w:tcW w:w="1072" w:type="dxa"/>
            <w:vAlign w:val="center"/>
            <w:hideMark/>
          </w:tcPr>
          <w:p w14:paraId="0B8DC1CA" w14:textId="77777777" w:rsidR="00B04A20" w:rsidRPr="00036991" w:rsidRDefault="00B04A20" w:rsidP="009A67A1">
            <w:pPr>
              <w:autoSpaceDN/>
              <w:jc w:val="center"/>
              <w:textAlignment w:val="auto"/>
              <w:rPr>
                <w:rFonts w:ascii="Tahoma" w:hAnsi="Tahoma" w:cs="Tahoma"/>
                <w:color w:val="000000"/>
                <w:sz w:val="20"/>
                <w:szCs w:val="20"/>
              </w:rPr>
            </w:pPr>
            <w:r w:rsidRPr="00036991">
              <w:rPr>
                <w:rFonts w:ascii="Tahoma" w:hAnsi="Tahoma" w:cs="Tahoma"/>
                <w:color w:val="000000"/>
                <w:sz w:val="20"/>
                <w:szCs w:val="20"/>
              </w:rPr>
              <w:t>Mennyiség</w:t>
            </w:r>
          </w:p>
        </w:tc>
        <w:tc>
          <w:tcPr>
            <w:tcW w:w="1622" w:type="dxa"/>
            <w:vAlign w:val="center"/>
          </w:tcPr>
          <w:p w14:paraId="06C450A0" w14:textId="3B5CBE42" w:rsidR="00B04A20" w:rsidRPr="00036991" w:rsidRDefault="00B04A20" w:rsidP="00B04A20">
            <w:pPr>
              <w:autoSpaceDN/>
              <w:jc w:val="center"/>
              <w:textAlignment w:val="auto"/>
              <w:rPr>
                <w:rFonts w:ascii="Tahoma" w:hAnsi="Tahoma" w:cs="Tahoma"/>
                <w:color w:val="000000"/>
                <w:sz w:val="20"/>
                <w:szCs w:val="20"/>
              </w:rPr>
            </w:pPr>
            <w:r>
              <w:rPr>
                <w:rFonts w:ascii="Tahoma" w:hAnsi="Tahoma" w:cs="Tahoma"/>
                <w:color w:val="000000"/>
                <w:sz w:val="20"/>
                <w:szCs w:val="20"/>
              </w:rPr>
              <w:t>Nettó egységár (Ft)</w:t>
            </w:r>
          </w:p>
        </w:tc>
        <w:tc>
          <w:tcPr>
            <w:tcW w:w="1701" w:type="dxa"/>
            <w:vAlign w:val="center"/>
          </w:tcPr>
          <w:p w14:paraId="58500D04" w14:textId="0A5555AC" w:rsidR="00B04A20" w:rsidRPr="00036991" w:rsidRDefault="00B04A20" w:rsidP="009A67A1">
            <w:pPr>
              <w:autoSpaceDN/>
              <w:jc w:val="center"/>
              <w:textAlignment w:val="auto"/>
              <w:rPr>
                <w:rFonts w:ascii="Tahoma" w:hAnsi="Tahoma" w:cs="Tahoma"/>
                <w:color w:val="000000"/>
                <w:sz w:val="20"/>
                <w:szCs w:val="20"/>
              </w:rPr>
            </w:pPr>
            <w:r w:rsidRPr="00036991">
              <w:rPr>
                <w:rFonts w:ascii="Tahoma" w:hAnsi="Tahoma" w:cs="Tahoma"/>
                <w:color w:val="000000"/>
                <w:sz w:val="20"/>
                <w:szCs w:val="20"/>
              </w:rPr>
              <w:t xml:space="preserve">Nettó </w:t>
            </w:r>
            <w:r>
              <w:rPr>
                <w:rFonts w:ascii="Tahoma" w:hAnsi="Tahoma" w:cs="Tahoma"/>
                <w:color w:val="000000"/>
                <w:sz w:val="20"/>
                <w:szCs w:val="20"/>
              </w:rPr>
              <w:t>érték</w:t>
            </w:r>
            <w:r w:rsidRPr="00036991">
              <w:rPr>
                <w:rFonts w:ascii="Tahoma" w:hAnsi="Tahoma" w:cs="Tahoma"/>
                <w:color w:val="000000"/>
                <w:sz w:val="20"/>
                <w:szCs w:val="20"/>
              </w:rPr>
              <w:t xml:space="preserve"> (Ft)</w:t>
            </w:r>
          </w:p>
        </w:tc>
      </w:tr>
      <w:tr w:rsidR="00B04A20" w:rsidRPr="00036991" w14:paraId="47F2EACB" w14:textId="77777777" w:rsidTr="00B04A20">
        <w:trPr>
          <w:trHeight w:val="560"/>
          <w:jc w:val="center"/>
        </w:trPr>
        <w:tc>
          <w:tcPr>
            <w:tcW w:w="4531" w:type="dxa"/>
          </w:tcPr>
          <w:p w14:paraId="13885383" w14:textId="312577FE" w:rsidR="00B04A20" w:rsidRPr="009A67A1" w:rsidRDefault="00B04A20" w:rsidP="009A67A1">
            <w:pPr>
              <w:jc w:val="both"/>
              <w:rPr>
                <w:rFonts w:ascii="Tahoma" w:hAnsi="Tahoma" w:cs="Tahoma"/>
                <w:sz w:val="20"/>
                <w:szCs w:val="20"/>
              </w:rPr>
            </w:pPr>
            <w:r w:rsidRPr="009A67A1">
              <w:rPr>
                <w:rFonts w:ascii="Tahoma" w:hAnsi="Tahoma" w:cs="Tahoma"/>
                <w:sz w:val="20"/>
                <w:szCs w:val="20"/>
              </w:rPr>
              <w:t>Mintavevő Cl/CS/DW és pH szondatartó plexi KOMPLETT áramlásérzékelővel</w:t>
            </w:r>
          </w:p>
        </w:tc>
        <w:tc>
          <w:tcPr>
            <w:tcW w:w="1072" w:type="dxa"/>
            <w:noWrap/>
            <w:vAlign w:val="center"/>
            <w:hideMark/>
          </w:tcPr>
          <w:p w14:paraId="6FF890F8" w14:textId="07ED3E47" w:rsidR="00B04A20" w:rsidRPr="00036991" w:rsidRDefault="00B04A20" w:rsidP="009A67A1">
            <w:pPr>
              <w:autoSpaceDN/>
              <w:jc w:val="center"/>
              <w:textAlignment w:val="auto"/>
              <w:rPr>
                <w:rFonts w:ascii="Tahoma" w:hAnsi="Tahoma" w:cs="Tahoma"/>
                <w:color w:val="000000"/>
                <w:sz w:val="20"/>
                <w:szCs w:val="20"/>
              </w:rPr>
            </w:pPr>
            <w:r>
              <w:rPr>
                <w:rFonts w:ascii="Tahoma" w:hAnsi="Tahoma" w:cs="Tahoma"/>
                <w:sz w:val="20"/>
                <w:szCs w:val="20"/>
              </w:rPr>
              <w:t>1 db</w:t>
            </w:r>
          </w:p>
        </w:tc>
        <w:tc>
          <w:tcPr>
            <w:tcW w:w="1622" w:type="dxa"/>
          </w:tcPr>
          <w:p w14:paraId="56BC811C" w14:textId="77777777" w:rsidR="00B04A20" w:rsidRPr="00036991" w:rsidRDefault="00B04A20" w:rsidP="009A67A1">
            <w:pPr>
              <w:autoSpaceDN/>
              <w:jc w:val="right"/>
              <w:textAlignment w:val="auto"/>
              <w:rPr>
                <w:rFonts w:ascii="Tahoma" w:hAnsi="Tahoma" w:cs="Tahoma"/>
                <w:color w:val="000000"/>
                <w:sz w:val="20"/>
                <w:szCs w:val="20"/>
              </w:rPr>
            </w:pPr>
          </w:p>
        </w:tc>
        <w:tc>
          <w:tcPr>
            <w:tcW w:w="1701" w:type="dxa"/>
            <w:vAlign w:val="center"/>
          </w:tcPr>
          <w:p w14:paraId="2DDE65C4" w14:textId="3455B2E3" w:rsidR="00B04A20" w:rsidRPr="00036991" w:rsidRDefault="00B04A20" w:rsidP="009A67A1">
            <w:pPr>
              <w:autoSpaceDN/>
              <w:jc w:val="right"/>
              <w:textAlignment w:val="auto"/>
              <w:rPr>
                <w:rFonts w:ascii="Tahoma" w:hAnsi="Tahoma" w:cs="Tahoma"/>
                <w:color w:val="000000"/>
                <w:sz w:val="20"/>
                <w:szCs w:val="20"/>
              </w:rPr>
            </w:pPr>
          </w:p>
        </w:tc>
      </w:tr>
      <w:tr w:rsidR="00B04A20" w:rsidRPr="00036991" w14:paraId="2AF8385F" w14:textId="77777777" w:rsidTr="00B04A20">
        <w:trPr>
          <w:trHeight w:val="384"/>
          <w:jc w:val="center"/>
        </w:trPr>
        <w:tc>
          <w:tcPr>
            <w:tcW w:w="4531" w:type="dxa"/>
          </w:tcPr>
          <w:p w14:paraId="4D263860" w14:textId="10F99916" w:rsidR="00B04A20" w:rsidRPr="009A67A1" w:rsidRDefault="00B04A20" w:rsidP="009A67A1">
            <w:pPr>
              <w:jc w:val="both"/>
              <w:rPr>
                <w:rFonts w:ascii="Tahoma" w:hAnsi="Tahoma" w:cs="Tahoma"/>
                <w:sz w:val="20"/>
                <w:szCs w:val="20"/>
              </w:rPr>
            </w:pPr>
            <w:r w:rsidRPr="009A67A1">
              <w:rPr>
                <w:rFonts w:ascii="Tahoma" w:hAnsi="Tahoma" w:cs="Tahoma"/>
                <w:sz w:val="20"/>
                <w:szCs w:val="20"/>
              </w:rPr>
              <w:t>Klór elektróda CCF1.0N-Ap-M12</w:t>
            </w:r>
          </w:p>
        </w:tc>
        <w:tc>
          <w:tcPr>
            <w:tcW w:w="1072" w:type="dxa"/>
            <w:noWrap/>
            <w:vAlign w:val="center"/>
          </w:tcPr>
          <w:p w14:paraId="4E4D916B" w14:textId="77777777" w:rsidR="00B04A20" w:rsidRDefault="00B04A20" w:rsidP="009A67A1">
            <w:pPr>
              <w:autoSpaceDN/>
              <w:jc w:val="center"/>
              <w:textAlignment w:val="auto"/>
              <w:rPr>
                <w:rFonts w:ascii="Tahoma" w:hAnsi="Tahoma" w:cs="Tahoma"/>
                <w:sz w:val="20"/>
                <w:szCs w:val="20"/>
              </w:rPr>
            </w:pPr>
            <w:r>
              <w:rPr>
                <w:rFonts w:ascii="Tahoma" w:hAnsi="Tahoma" w:cs="Tahoma"/>
                <w:sz w:val="20"/>
                <w:szCs w:val="20"/>
              </w:rPr>
              <w:t>1 db</w:t>
            </w:r>
          </w:p>
        </w:tc>
        <w:tc>
          <w:tcPr>
            <w:tcW w:w="1622" w:type="dxa"/>
          </w:tcPr>
          <w:p w14:paraId="7E47729C" w14:textId="77777777" w:rsidR="00B04A20" w:rsidRPr="00036991" w:rsidRDefault="00B04A20" w:rsidP="009A67A1">
            <w:pPr>
              <w:autoSpaceDN/>
              <w:jc w:val="right"/>
              <w:textAlignment w:val="auto"/>
              <w:rPr>
                <w:rFonts w:ascii="Tahoma" w:hAnsi="Tahoma" w:cs="Tahoma"/>
                <w:color w:val="000000"/>
                <w:sz w:val="20"/>
                <w:szCs w:val="20"/>
              </w:rPr>
            </w:pPr>
          </w:p>
        </w:tc>
        <w:tc>
          <w:tcPr>
            <w:tcW w:w="1701" w:type="dxa"/>
            <w:vAlign w:val="center"/>
          </w:tcPr>
          <w:p w14:paraId="10D087D9" w14:textId="18B1F66D" w:rsidR="00B04A20" w:rsidRPr="00036991" w:rsidRDefault="00B04A20" w:rsidP="009A67A1">
            <w:pPr>
              <w:autoSpaceDN/>
              <w:jc w:val="right"/>
              <w:textAlignment w:val="auto"/>
              <w:rPr>
                <w:rFonts w:ascii="Tahoma" w:hAnsi="Tahoma" w:cs="Tahoma"/>
                <w:color w:val="000000"/>
                <w:sz w:val="20"/>
                <w:szCs w:val="20"/>
              </w:rPr>
            </w:pPr>
          </w:p>
        </w:tc>
      </w:tr>
      <w:tr w:rsidR="00B04A20" w:rsidRPr="00036991" w14:paraId="46594563" w14:textId="77777777" w:rsidTr="00B04A20">
        <w:trPr>
          <w:trHeight w:val="456"/>
          <w:jc w:val="center"/>
        </w:trPr>
        <w:tc>
          <w:tcPr>
            <w:tcW w:w="5603" w:type="dxa"/>
            <w:gridSpan w:val="2"/>
            <w:noWrap/>
            <w:vAlign w:val="center"/>
          </w:tcPr>
          <w:p w14:paraId="1B39545D" w14:textId="09A4F006" w:rsidR="00B04A20" w:rsidRPr="00036991" w:rsidRDefault="00B04A20" w:rsidP="00B04A20">
            <w:pPr>
              <w:autoSpaceDN/>
              <w:textAlignment w:val="auto"/>
              <w:rPr>
                <w:rFonts w:ascii="Tahoma" w:hAnsi="Tahoma" w:cs="Tahoma"/>
                <w:sz w:val="20"/>
                <w:szCs w:val="20"/>
              </w:rPr>
            </w:pPr>
            <w:r w:rsidRPr="00036991">
              <w:rPr>
                <w:rFonts w:ascii="Tahoma" w:eastAsia="Times New Roman" w:hAnsi="Tahoma" w:cs="Tahoma"/>
                <w:sz w:val="20"/>
                <w:szCs w:val="20"/>
                <w:lang w:eastAsia="hu-HU"/>
              </w:rPr>
              <w:t xml:space="preserve">Nettó </w:t>
            </w:r>
            <w:r>
              <w:rPr>
                <w:rFonts w:ascii="Tahoma" w:eastAsia="Times New Roman" w:hAnsi="Tahoma" w:cs="Tahoma"/>
                <w:sz w:val="20"/>
                <w:szCs w:val="20"/>
                <w:lang w:eastAsia="hu-HU"/>
              </w:rPr>
              <w:t>érték</w:t>
            </w:r>
            <w:r w:rsidRPr="00036991">
              <w:rPr>
                <w:rFonts w:ascii="Tahoma" w:eastAsia="Times New Roman" w:hAnsi="Tahoma" w:cs="Tahoma"/>
                <w:sz w:val="20"/>
                <w:szCs w:val="20"/>
                <w:lang w:eastAsia="hu-HU"/>
              </w:rPr>
              <w:t xml:space="preserve"> összesen (Ft)</w:t>
            </w:r>
          </w:p>
        </w:tc>
        <w:tc>
          <w:tcPr>
            <w:tcW w:w="1622" w:type="dxa"/>
          </w:tcPr>
          <w:p w14:paraId="4F8634F4" w14:textId="77777777" w:rsidR="00B04A20" w:rsidRPr="00036991" w:rsidRDefault="00B04A20" w:rsidP="00B04A20">
            <w:pPr>
              <w:autoSpaceDN/>
              <w:textAlignment w:val="auto"/>
              <w:rPr>
                <w:rFonts w:ascii="Tahoma" w:hAnsi="Tahoma" w:cs="Tahoma"/>
                <w:color w:val="000000"/>
                <w:sz w:val="20"/>
                <w:szCs w:val="20"/>
              </w:rPr>
            </w:pPr>
          </w:p>
        </w:tc>
        <w:tc>
          <w:tcPr>
            <w:tcW w:w="1701" w:type="dxa"/>
            <w:vAlign w:val="center"/>
          </w:tcPr>
          <w:p w14:paraId="016622FF" w14:textId="1604C1A9" w:rsidR="00B04A20" w:rsidRPr="00036991" w:rsidRDefault="00B04A20" w:rsidP="00B04A20">
            <w:pPr>
              <w:autoSpaceDN/>
              <w:textAlignment w:val="auto"/>
              <w:rPr>
                <w:rFonts w:ascii="Tahoma" w:hAnsi="Tahoma" w:cs="Tahoma"/>
                <w:color w:val="000000"/>
                <w:sz w:val="20"/>
                <w:szCs w:val="20"/>
              </w:rPr>
            </w:pPr>
          </w:p>
        </w:tc>
      </w:tr>
      <w:tr w:rsidR="00B04A20" w:rsidRPr="00036991" w14:paraId="2CD257D4" w14:textId="77777777" w:rsidTr="00B04A20">
        <w:trPr>
          <w:trHeight w:val="456"/>
          <w:jc w:val="center"/>
        </w:trPr>
        <w:tc>
          <w:tcPr>
            <w:tcW w:w="5603" w:type="dxa"/>
            <w:gridSpan w:val="2"/>
            <w:noWrap/>
            <w:vAlign w:val="center"/>
          </w:tcPr>
          <w:p w14:paraId="69C7BC02" w14:textId="59357DF4" w:rsidR="00B04A20" w:rsidRPr="00036991" w:rsidRDefault="00B04A20" w:rsidP="00B04A20">
            <w:pPr>
              <w:autoSpaceDN/>
              <w:textAlignment w:val="auto"/>
              <w:rPr>
                <w:rFonts w:ascii="Tahoma" w:hAnsi="Tahoma" w:cs="Tahoma"/>
                <w:sz w:val="20"/>
                <w:szCs w:val="20"/>
              </w:rPr>
            </w:pPr>
            <w:r w:rsidRPr="00036991">
              <w:rPr>
                <w:rFonts w:ascii="Tahoma" w:eastAsia="Times New Roman" w:hAnsi="Tahoma" w:cs="Tahoma"/>
                <w:sz w:val="20"/>
                <w:szCs w:val="20"/>
                <w:lang w:eastAsia="hu-HU"/>
              </w:rPr>
              <w:t>Áfa</w:t>
            </w:r>
            <w:r>
              <w:rPr>
                <w:rFonts w:ascii="Tahoma" w:eastAsia="Times New Roman" w:hAnsi="Tahoma" w:cs="Tahoma"/>
                <w:sz w:val="20"/>
                <w:szCs w:val="20"/>
                <w:lang w:eastAsia="hu-HU"/>
              </w:rPr>
              <w:t xml:space="preserve"> összege</w:t>
            </w:r>
            <w:r w:rsidRPr="00036991">
              <w:rPr>
                <w:rFonts w:ascii="Tahoma" w:eastAsia="Times New Roman" w:hAnsi="Tahoma" w:cs="Tahoma"/>
                <w:sz w:val="20"/>
                <w:szCs w:val="20"/>
                <w:lang w:eastAsia="hu-HU"/>
              </w:rPr>
              <w:t xml:space="preserve"> (Ft)</w:t>
            </w:r>
          </w:p>
        </w:tc>
        <w:tc>
          <w:tcPr>
            <w:tcW w:w="1622" w:type="dxa"/>
          </w:tcPr>
          <w:p w14:paraId="23B9A909" w14:textId="77777777" w:rsidR="00B04A20" w:rsidRPr="00036991" w:rsidRDefault="00B04A20" w:rsidP="00B04A20">
            <w:pPr>
              <w:autoSpaceDN/>
              <w:textAlignment w:val="auto"/>
              <w:rPr>
                <w:rFonts w:ascii="Tahoma" w:hAnsi="Tahoma" w:cs="Tahoma"/>
                <w:color w:val="000000"/>
                <w:sz w:val="20"/>
                <w:szCs w:val="20"/>
              </w:rPr>
            </w:pPr>
          </w:p>
        </w:tc>
        <w:tc>
          <w:tcPr>
            <w:tcW w:w="1701" w:type="dxa"/>
            <w:vAlign w:val="center"/>
          </w:tcPr>
          <w:p w14:paraId="2E848440" w14:textId="6AAA5632" w:rsidR="00B04A20" w:rsidRPr="00036991" w:rsidRDefault="00B04A20" w:rsidP="00B04A20">
            <w:pPr>
              <w:autoSpaceDN/>
              <w:textAlignment w:val="auto"/>
              <w:rPr>
                <w:rFonts w:ascii="Tahoma" w:hAnsi="Tahoma" w:cs="Tahoma"/>
                <w:color w:val="000000"/>
                <w:sz w:val="20"/>
                <w:szCs w:val="20"/>
              </w:rPr>
            </w:pPr>
          </w:p>
        </w:tc>
      </w:tr>
      <w:tr w:rsidR="00B04A20" w:rsidRPr="00036991" w14:paraId="3374B929" w14:textId="77777777" w:rsidTr="00B04A20">
        <w:trPr>
          <w:trHeight w:val="456"/>
          <w:jc w:val="center"/>
        </w:trPr>
        <w:tc>
          <w:tcPr>
            <w:tcW w:w="5603" w:type="dxa"/>
            <w:gridSpan w:val="2"/>
            <w:noWrap/>
            <w:vAlign w:val="center"/>
          </w:tcPr>
          <w:p w14:paraId="1C802BEC" w14:textId="21A8D2B9" w:rsidR="00B04A20" w:rsidRPr="00036991" w:rsidRDefault="00B04A20" w:rsidP="00B04A20">
            <w:pPr>
              <w:autoSpaceDN/>
              <w:textAlignment w:val="auto"/>
              <w:rPr>
                <w:rFonts w:ascii="Tahoma" w:hAnsi="Tahoma" w:cs="Tahoma"/>
                <w:sz w:val="20"/>
                <w:szCs w:val="20"/>
              </w:rPr>
            </w:pPr>
            <w:r w:rsidRPr="00036991">
              <w:rPr>
                <w:rFonts w:ascii="Tahoma" w:eastAsia="Times New Roman" w:hAnsi="Tahoma" w:cs="Tahoma"/>
                <w:sz w:val="20"/>
                <w:szCs w:val="20"/>
                <w:lang w:eastAsia="hu-HU"/>
              </w:rPr>
              <w:t xml:space="preserve">Bruttó </w:t>
            </w:r>
            <w:r>
              <w:rPr>
                <w:rFonts w:ascii="Tahoma" w:eastAsia="Times New Roman" w:hAnsi="Tahoma" w:cs="Tahoma"/>
                <w:sz w:val="20"/>
                <w:szCs w:val="20"/>
                <w:lang w:eastAsia="hu-HU"/>
              </w:rPr>
              <w:t>érték</w:t>
            </w:r>
            <w:r w:rsidRPr="00036991">
              <w:rPr>
                <w:rFonts w:ascii="Tahoma" w:eastAsia="Times New Roman" w:hAnsi="Tahoma" w:cs="Tahoma"/>
                <w:sz w:val="20"/>
                <w:szCs w:val="20"/>
                <w:lang w:eastAsia="hu-HU"/>
              </w:rPr>
              <w:t xml:space="preserve"> összesen (Ft)</w:t>
            </w:r>
          </w:p>
        </w:tc>
        <w:tc>
          <w:tcPr>
            <w:tcW w:w="1622" w:type="dxa"/>
          </w:tcPr>
          <w:p w14:paraId="3FE620E3" w14:textId="77777777" w:rsidR="00B04A20" w:rsidRPr="00036991" w:rsidRDefault="00B04A20" w:rsidP="00B04A20">
            <w:pPr>
              <w:autoSpaceDN/>
              <w:textAlignment w:val="auto"/>
              <w:rPr>
                <w:rFonts w:ascii="Tahoma" w:hAnsi="Tahoma" w:cs="Tahoma"/>
                <w:color w:val="000000"/>
                <w:sz w:val="20"/>
                <w:szCs w:val="20"/>
              </w:rPr>
            </w:pPr>
          </w:p>
        </w:tc>
        <w:tc>
          <w:tcPr>
            <w:tcW w:w="1701" w:type="dxa"/>
            <w:vAlign w:val="center"/>
          </w:tcPr>
          <w:p w14:paraId="7C21B048" w14:textId="24969530" w:rsidR="00B04A20" w:rsidRPr="00036991" w:rsidRDefault="00B04A20" w:rsidP="00B04A20">
            <w:pPr>
              <w:autoSpaceDN/>
              <w:textAlignment w:val="auto"/>
              <w:rPr>
                <w:rFonts w:ascii="Tahoma" w:hAnsi="Tahoma" w:cs="Tahoma"/>
                <w:color w:val="000000"/>
                <w:sz w:val="20"/>
                <w:szCs w:val="20"/>
              </w:rPr>
            </w:pPr>
          </w:p>
        </w:tc>
      </w:tr>
    </w:tbl>
    <w:p w14:paraId="265E4038" w14:textId="77777777" w:rsidR="009A67A1" w:rsidRPr="00036991" w:rsidRDefault="009A67A1" w:rsidP="00F429B8">
      <w:pPr>
        <w:pStyle w:val="Default"/>
        <w:spacing w:line="360" w:lineRule="auto"/>
        <w:rPr>
          <w:rFonts w:ascii="Tahoma" w:hAnsi="Tahoma" w:cs="Tahoma"/>
          <w:b/>
          <w:sz w:val="20"/>
          <w:szCs w:val="20"/>
        </w:rPr>
      </w:pPr>
    </w:p>
    <w:p w14:paraId="231250B0" w14:textId="287D5653" w:rsidR="00C877A4" w:rsidRPr="00036991" w:rsidRDefault="00C877A4" w:rsidP="00C877A4">
      <w:pPr>
        <w:pStyle w:val="Default"/>
        <w:rPr>
          <w:rFonts w:ascii="Tahoma" w:hAnsi="Tahoma" w:cs="Tahoma"/>
          <w:sz w:val="20"/>
          <w:szCs w:val="20"/>
        </w:rPr>
      </w:pPr>
      <w:r w:rsidRPr="00036991">
        <w:rPr>
          <w:rFonts w:ascii="Tahoma" w:hAnsi="Tahoma" w:cs="Tahoma"/>
          <w:sz w:val="20"/>
          <w:szCs w:val="20"/>
        </w:rPr>
        <w:t>Ajánlott nettó ár: …………………</w:t>
      </w:r>
      <w:proofErr w:type="gramStart"/>
      <w:r w:rsidRPr="00036991">
        <w:rPr>
          <w:rFonts w:ascii="Tahoma" w:hAnsi="Tahoma" w:cs="Tahoma"/>
          <w:sz w:val="20"/>
          <w:szCs w:val="20"/>
        </w:rPr>
        <w:t>...........…..,-</w:t>
      </w:r>
      <w:proofErr w:type="gramEnd"/>
      <w:r w:rsidRPr="00036991">
        <w:rPr>
          <w:rFonts w:ascii="Tahoma" w:hAnsi="Tahoma" w:cs="Tahoma"/>
          <w:sz w:val="20"/>
          <w:szCs w:val="20"/>
        </w:rPr>
        <w:t>Ft + ……………......</w:t>
      </w:r>
      <w:proofErr w:type="gramStart"/>
      <w:r w:rsidRPr="00036991">
        <w:rPr>
          <w:rFonts w:ascii="Tahoma" w:hAnsi="Tahoma" w:cs="Tahoma"/>
          <w:sz w:val="20"/>
          <w:szCs w:val="20"/>
        </w:rPr>
        <w:t>……..,-</w:t>
      </w:r>
      <w:proofErr w:type="gramEnd"/>
      <w:r w:rsidRPr="00036991">
        <w:rPr>
          <w:rFonts w:ascii="Tahoma" w:hAnsi="Tahoma" w:cs="Tahoma"/>
          <w:sz w:val="20"/>
          <w:szCs w:val="20"/>
        </w:rPr>
        <w:t>Ft Á</w:t>
      </w:r>
      <w:r w:rsidR="009E6C0E">
        <w:rPr>
          <w:rFonts w:ascii="Tahoma" w:hAnsi="Tahoma" w:cs="Tahoma"/>
          <w:sz w:val="20"/>
          <w:szCs w:val="20"/>
        </w:rPr>
        <w:t>fa</w:t>
      </w:r>
      <w:r w:rsidRPr="00036991">
        <w:rPr>
          <w:rFonts w:ascii="Tahoma" w:hAnsi="Tahoma" w:cs="Tahoma"/>
          <w:sz w:val="20"/>
          <w:szCs w:val="20"/>
        </w:rPr>
        <w:t>, azaz Bruttó ár .......................………...............……….......................……….......................………</w:t>
      </w:r>
      <w:proofErr w:type="gramStart"/>
      <w:r w:rsidRPr="00036991">
        <w:rPr>
          <w:rFonts w:ascii="Tahoma" w:hAnsi="Tahoma" w:cs="Tahoma"/>
          <w:sz w:val="20"/>
          <w:szCs w:val="20"/>
        </w:rPr>
        <w:t>……..,-</w:t>
      </w:r>
      <w:proofErr w:type="gramEnd"/>
      <w:r w:rsidRPr="00036991">
        <w:rPr>
          <w:rFonts w:ascii="Tahoma" w:hAnsi="Tahoma" w:cs="Tahoma"/>
          <w:sz w:val="20"/>
          <w:szCs w:val="20"/>
        </w:rPr>
        <w:t>Ft</w:t>
      </w:r>
    </w:p>
    <w:p w14:paraId="246635BE" w14:textId="77777777" w:rsidR="00894919" w:rsidRPr="00036991" w:rsidRDefault="00894919" w:rsidP="002E2EC9">
      <w:pPr>
        <w:pStyle w:val="Default"/>
        <w:rPr>
          <w:rFonts w:ascii="Tahoma" w:hAnsi="Tahoma" w:cs="Tahoma"/>
          <w:sz w:val="20"/>
          <w:szCs w:val="20"/>
        </w:rPr>
      </w:pPr>
    </w:p>
    <w:p w14:paraId="550F6EFF" w14:textId="0F2BF517" w:rsidR="002E2EC9" w:rsidRPr="00036991" w:rsidRDefault="002E2EC9" w:rsidP="002E2EC9">
      <w:pPr>
        <w:pStyle w:val="Default"/>
        <w:rPr>
          <w:rFonts w:ascii="Tahoma" w:hAnsi="Tahoma" w:cs="Tahoma"/>
          <w:sz w:val="20"/>
          <w:szCs w:val="20"/>
        </w:rPr>
      </w:pPr>
      <w:r w:rsidRPr="00036991">
        <w:rPr>
          <w:rFonts w:ascii="Tahoma" w:hAnsi="Tahoma" w:cs="Tahoma"/>
          <w:sz w:val="20"/>
          <w:szCs w:val="20"/>
        </w:rPr>
        <w:t>Az árajánlat érvényességi ideje: …………… nap</w:t>
      </w:r>
    </w:p>
    <w:p w14:paraId="4C222126" w14:textId="77777777" w:rsidR="002E2EC9" w:rsidRPr="00036991" w:rsidRDefault="002E2EC9" w:rsidP="002E2EC9">
      <w:pPr>
        <w:pStyle w:val="Default"/>
        <w:rPr>
          <w:rFonts w:ascii="Tahoma" w:hAnsi="Tahoma" w:cs="Tahoma"/>
          <w:sz w:val="20"/>
          <w:szCs w:val="20"/>
        </w:rPr>
      </w:pPr>
    </w:p>
    <w:p w14:paraId="545E99F4" w14:textId="2B577EF1" w:rsidR="002E2EC9" w:rsidRPr="00036991" w:rsidRDefault="00204960" w:rsidP="002E2EC9">
      <w:pPr>
        <w:pStyle w:val="Default"/>
        <w:rPr>
          <w:rFonts w:ascii="Tahoma" w:hAnsi="Tahoma" w:cs="Tahoma"/>
          <w:sz w:val="20"/>
          <w:szCs w:val="20"/>
        </w:rPr>
      </w:pPr>
      <w:r w:rsidRPr="00036991">
        <w:rPr>
          <w:rFonts w:ascii="Tahoma" w:hAnsi="Tahoma" w:cs="Tahoma"/>
          <w:sz w:val="20"/>
          <w:szCs w:val="20"/>
        </w:rPr>
        <w:t xml:space="preserve">Vállalt befejezési határidő: </w:t>
      </w:r>
      <w:r w:rsidR="009A67A1">
        <w:rPr>
          <w:rFonts w:ascii="Tahoma" w:hAnsi="Tahoma" w:cs="Tahoma"/>
          <w:sz w:val="20"/>
          <w:szCs w:val="20"/>
        </w:rPr>
        <w:t>2026</w:t>
      </w:r>
      <w:r w:rsidR="00957BF4" w:rsidRPr="00036991">
        <w:rPr>
          <w:rFonts w:ascii="Tahoma" w:hAnsi="Tahoma" w:cs="Tahoma"/>
          <w:sz w:val="20"/>
          <w:szCs w:val="20"/>
        </w:rPr>
        <w:t>.</w:t>
      </w:r>
      <w:r w:rsidRPr="00036991">
        <w:rPr>
          <w:rFonts w:ascii="Tahoma" w:hAnsi="Tahoma" w:cs="Tahoma"/>
          <w:sz w:val="20"/>
          <w:szCs w:val="20"/>
        </w:rPr>
        <w:t xml:space="preserve"> ……………………………………</w:t>
      </w:r>
      <w:proofErr w:type="gramStart"/>
      <w:r w:rsidRPr="00036991">
        <w:rPr>
          <w:rFonts w:ascii="Tahoma" w:hAnsi="Tahoma" w:cs="Tahoma"/>
          <w:sz w:val="20"/>
          <w:szCs w:val="20"/>
        </w:rPr>
        <w:t>…….</w:t>
      </w:r>
      <w:proofErr w:type="gramEnd"/>
      <w:r w:rsidRPr="00036991">
        <w:rPr>
          <w:rFonts w:ascii="Tahoma" w:hAnsi="Tahoma" w:cs="Tahoma"/>
          <w:sz w:val="20"/>
          <w:szCs w:val="20"/>
        </w:rPr>
        <w:t>.</w:t>
      </w:r>
    </w:p>
    <w:p w14:paraId="2DAFC41F" w14:textId="77777777" w:rsidR="00B047E9" w:rsidRPr="00036991" w:rsidRDefault="00B047E9">
      <w:pPr>
        <w:pStyle w:val="Standard"/>
        <w:suppressAutoHyphens w:val="0"/>
        <w:jc w:val="both"/>
        <w:rPr>
          <w:rFonts w:ascii="Tahoma" w:hAnsi="Tahoma" w:cs="Tahoma"/>
          <w:b/>
          <w:bCs/>
          <w:sz w:val="20"/>
          <w:szCs w:val="20"/>
          <w:lang w:eastAsia="hu-HU"/>
        </w:rPr>
      </w:pPr>
    </w:p>
    <w:p w14:paraId="0C94342C" w14:textId="77777777" w:rsidR="002E2EC9" w:rsidRPr="00036991" w:rsidRDefault="002E2EC9" w:rsidP="002E2EC9">
      <w:pPr>
        <w:pStyle w:val="Standard"/>
        <w:suppressAutoHyphens w:val="0"/>
        <w:jc w:val="both"/>
        <w:rPr>
          <w:rFonts w:ascii="Tahoma" w:hAnsi="Tahoma" w:cs="Tahoma"/>
          <w:b/>
          <w:bCs/>
          <w:sz w:val="20"/>
          <w:szCs w:val="20"/>
          <w:lang w:eastAsia="hu-HU"/>
        </w:rPr>
      </w:pPr>
      <w:r w:rsidRPr="00036991">
        <w:rPr>
          <w:rFonts w:ascii="Tahoma" w:hAnsi="Tahoma" w:cs="Tahoma"/>
          <w:b/>
          <w:bCs/>
          <w:sz w:val="20"/>
          <w:szCs w:val="20"/>
          <w:lang w:eastAsia="hu-HU"/>
        </w:rPr>
        <w:lastRenderedPageBreak/>
        <w:t>4. Nyilatkozat kizáró okokról:</w:t>
      </w:r>
    </w:p>
    <w:p w14:paraId="693E3C48" w14:textId="77777777" w:rsidR="009B0204" w:rsidRPr="00036991" w:rsidRDefault="009B0204" w:rsidP="002E2EC9">
      <w:pPr>
        <w:pStyle w:val="Standard"/>
        <w:suppressAutoHyphens w:val="0"/>
        <w:jc w:val="both"/>
        <w:rPr>
          <w:rFonts w:ascii="Tahoma" w:hAnsi="Tahoma" w:cs="Tahoma"/>
          <w:b/>
          <w:bCs/>
          <w:sz w:val="20"/>
          <w:szCs w:val="20"/>
          <w:lang w:eastAsia="hu-HU"/>
        </w:rPr>
      </w:pPr>
    </w:p>
    <w:p w14:paraId="2CA22DAA" w14:textId="170CE9D1" w:rsidR="002E2EC9" w:rsidRPr="00036991" w:rsidRDefault="002E2EC9" w:rsidP="002E2EC9">
      <w:pPr>
        <w:pStyle w:val="Norml1"/>
        <w:suppressAutoHyphens w:val="0"/>
        <w:jc w:val="both"/>
        <w:rPr>
          <w:rFonts w:ascii="Tahoma" w:hAnsi="Tahoma" w:cs="Tahoma"/>
          <w:i/>
          <w:iCs/>
          <w:sz w:val="20"/>
          <w:szCs w:val="20"/>
          <w:lang w:eastAsia="hu-HU"/>
        </w:rPr>
      </w:pPr>
      <w:r w:rsidRPr="00036991">
        <w:rPr>
          <w:rFonts w:ascii="Tahoma" w:hAnsi="Tahoma" w:cs="Tahoma"/>
          <w:sz w:val="20"/>
          <w:szCs w:val="20"/>
          <w:lang w:eastAsia="hu-HU"/>
        </w:rPr>
        <w:t>Alulírott …................................…….........…, mint a(z) …..................................................... …………………………………………...........................................  (cégnév/gazdasági szereplő neve, székhelye) ajánlattevő cégjegyzésre/aláírásra jogosu</w:t>
      </w:r>
      <w:r w:rsidRPr="00036991">
        <w:rPr>
          <w:rFonts w:ascii="Tahoma" w:hAnsi="Tahoma" w:cs="Tahoma"/>
          <w:color w:val="000000"/>
          <w:sz w:val="20"/>
          <w:szCs w:val="20"/>
          <w:lang w:eastAsia="hu-HU"/>
        </w:rPr>
        <w:t xml:space="preserve">lt képviselője büntetőjogi felelősségem </w:t>
      </w:r>
      <w:proofErr w:type="gramStart"/>
      <w:r w:rsidRPr="00036991">
        <w:rPr>
          <w:rFonts w:ascii="Tahoma" w:hAnsi="Tahoma" w:cs="Tahoma"/>
          <w:color w:val="000000"/>
          <w:sz w:val="20"/>
          <w:szCs w:val="20"/>
          <w:lang w:eastAsia="hu-HU"/>
        </w:rPr>
        <w:t>tudatában  kijelentem</w:t>
      </w:r>
      <w:proofErr w:type="gramEnd"/>
      <w:r w:rsidRPr="00036991">
        <w:rPr>
          <w:rFonts w:ascii="Tahoma" w:hAnsi="Tahoma" w:cs="Tahoma"/>
          <w:color w:val="000000"/>
          <w:sz w:val="20"/>
          <w:szCs w:val="20"/>
          <w:lang w:eastAsia="hu-HU"/>
        </w:rPr>
        <w:t>, hogy a(z)…………………</w:t>
      </w:r>
      <w:r w:rsidR="009B0204" w:rsidRPr="00036991">
        <w:rPr>
          <w:rFonts w:ascii="Tahoma" w:hAnsi="Tahoma" w:cs="Tahoma"/>
          <w:color w:val="000000"/>
          <w:sz w:val="20"/>
          <w:szCs w:val="20"/>
          <w:lang w:eastAsia="hu-HU"/>
        </w:rPr>
        <w:t>……</w:t>
      </w:r>
      <w:proofErr w:type="gramStart"/>
      <w:r w:rsidR="009B0204" w:rsidRPr="00036991">
        <w:rPr>
          <w:rFonts w:ascii="Tahoma" w:hAnsi="Tahoma" w:cs="Tahoma"/>
          <w:color w:val="000000"/>
          <w:sz w:val="20"/>
          <w:szCs w:val="20"/>
          <w:lang w:eastAsia="hu-HU"/>
        </w:rPr>
        <w:t>…….</w:t>
      </w:r>
      <w:proofErr w:type="gramEnd"/>
      <w:r w:rsidR="009B0204" w:rsidRPr="00036991">
        <w:rPr>
          <w:rFonts w:ascii="Tahoma" w:hAnsi="Tahoma" w:cs="Tahoma"/>
          <w:color w:val="000000"/>
          <w:sz w:val="20"/>
          <w:szCs w:val="20"/>
          <w:lang w:eastAsia="hu-HU"/>
        </w:rPr>
        <w:t>……</w:t>
      </w:r>
      <w:proofErr w:type="gramStart"/>
      <w:r w:rsidR="009B0204" w:rsidRPr="00036991">
        <w:rPr>
          <w:rFonts w:ascii="Tahoma" w:hAnsi="Tahoma" w:cs="Tahoma"/>
          <w:color w:val="000000"/>
          <w:sz w:val="20"/>
          <w:szCs w:val="20"/>
          <w:lang w:eastAsia="hu-HU"/>
        </w:rPr>
        <w:t>…….</w:t>
      </w:r>
      <w:proofErr w:type="gramEnd"/>
      <w:r w:rsidR="009B0204" w:rsidRPr="00036991">
        <w:rPr>
          <w:rFonts w:ascii="Tahoma" w:hAnsi="Tahoma" w:cs="Tahoma"/>
          <w:color w:val="000000"/>
          <w:sz w:val="20"/>
          <w:szCs w:val="20"/>
          <w:lang w:eastAsia="hu-HU"/>
        </w:rPr>
        <w:t>.</w:t>
      </w:r>
      <w:r w:rsidRPr="00036991">
        <w:rPr>
          <w:rFonts w:ascii="Tahoma" w:hAnsi="Tahoma" w:cs="Tahoma"/>
          <w:color w:val="000000"/>
          <w:sz w:val="20"/>
          <w:szCs w:val="20"/>
          <w:lang w:eastAsia="hu-HU"/>
        </w:rPr>
        <w:t>………………</w:t>
      </w:r>
      <w:proofErr w:type="gramStart"/>
      <w:r w:rsidRPr="00036991">
        <w:rPr>
          <w:rFonts w:ascii="Tahoma" w:hAnsi="Tahoma" w:cs="Tahoma"/>
          <w:color w:val="000000"/>
          <w:sz w:val="20"/>
          <w:szCs w:val="20"/>
          <w:lang w:eastAsia="hu-HU"/>
        </w:rPr>
        <w:t>…….</w:t>
      </w:r>
      <w:proofErr w:type="gramEnd"/>
      <w:r w:rsidRPr="00036991">
        <w:rPr>
          <w:rFonts w:ascii="Tahoma" w:hAnsi="Tahoma" w:cs="Tahoma"/>
          <w:color w:val="000000"/>
          <w:sz w:val="20"/>
          <w:szCs w:val="20"/>
          <w:lang w:eastAsia="hu-HU"/>
        </w:rPr>
        <w:t>. (cégnév/gazda</w:t>
      </w:r>
      <w:r w:rsidRPr="00036991">
        <w:rPr>
          <w:rFonts w:ascii="Tahoma" w:hAnsi="Tahoma" w:cs="Tahoma"/>
          <w:sz w:val="20"/>
          <w:szCs w:val="20"/>
          <w:lang w:eastAsia="hu-HU"/>
        </w:rPr>
        <w:t>sági szereplő neve) nem áll végelszámolás alatt, vonatkozásában csődeljárás elrendeléséről szóló bírósági végzést nem tettek közzé, ellene indított felszámolási eljárást jogerősen nem rendeltek el, személyes joga szerinti hasonló eljárás nincs folyamatban, személyes joga szerint nincs hasonló helyzetben, nincs lejárt adó-vámfizetési vagy társadalombiztosítási járulékfizetési kötelezettsége vagy ezek megfizetésére halasztást nem kapott, valamint tevékenysége nem áll felfüggesztés alatt az ajánlat beadása és a bontása idején.</w:t>
      </w:r>
    </w:p>
    <w:p w14:paraId="2DD31112" w14:textId="77777777" w:rsidR="00CB1629" w:rsidRPr="00036991" w:rsidRDefault="00CB1629">
      <w:pPr>
        <w:pStyle w:val="Standard"/>
        <w:suppressAutoHyphens w:val="0"/>
        <w:spacing w:line="102" w:lineRule="atLeast"/>
        <w:jc w:val="both"/>
        <w:rPr>
          <w:rFonts w:ascii="Tahoma" w:hAnsi="Tahoma" w:cs="Tahoma"/>
          <w:b/>
          <w:bCs/>
          <w:sz w:val="20"/>
          <w:szCs w:val="20"/>
          <w:lang w:eastAsia="hu-HU"/>
        </w:rPr>
      </w:pPr>
    </w:p>
    <w:p w14:paraId="4186D40A" w14:textId="77777777" w:rsidR="00445981" w:rsidRPr="00036991" w:rsidRDefault="00D36DED">
      <w:pPr>
        <w:pStyle w:val="Standard"/>
        <w:suppressAutoHyphens w:val="0"/>
        <w:spacing w:line="102" w:lineRule="atLeast"/>
        <w:jc w:val="both"/>
        <w:rPr>
          <w:rFonts w:ascii="Tahoma" w:hAnsi="Tahoma" w:cs="Tahoma"/>
          <w:b/>
          <w:bCs/>
          <w:sz w:val="20"/>
          <w:szCs w:val="20"/>
          <w:lang w:eastAsia="hu-HU"/>
        </w:rPr>
      </w:pPr>
      <w:r w:rsidRPr="00036991">
        <w:rPr>
          <w:rFonts w:ascii="Tahoma" w:hAnsi="Tahoma" w:cs="Tahoma"/>
          <w:b/>
          <w:bCs/>
          <w:sz w:val="20"/>
          <w:szCs w:val="20"/>
          <w:lang w:eastAsia="hu-HU"/>
        </w:rPr>
        <w:t>5. Nyilatkozat alkalmassági követelményről:</w:t>
      </w:r>
    </w:p>
    <w:p w14:paraId="6C81572D" w14:textId="0E713EBB" w:rsidR="00445981" w:rsidRPr="00036991" w:rsidRDefault="00D36DED">
      <w:pPr>
        <w:pStyle w:val="Standard"/>
        <w:suppressAutoHyphens w:val="0"/>
        <w:spacing w:line="102" w:lineRule="atLeast"/>
        <w:jc w:val="both"/>
        <w:rPr>
          <w:rFonts w:ascii="Tahoma" w:hAnsi="Tahoma" w:cs="Tahoma"/>
          <w:i/>
          <w:sz w:val="20"/>
          <w:szCs w:val="20"/>
        </w:rPr>
      </w:pPr>
      <w:r w:rsidRPr="00036991">
        <w:rPr>
          <w:rFonts w:ascii="Tahoma" w:hAnsi="Tahoma" w:cs="Tahoma"/>
          <w:b/>
          <w:bCs/>
          <w:sz w:val="20"/>
          <w:szCs w:val="20"/>
          <w:lang w:eastAsia="hu-HU"/>
        </w:rPr>
        <w:t>5.1./</w:t>
      </w:r>
      <w:r w:rsidRPr="00036991">
        <w:rPr>
          <w:rFonts w:ascii="Tahoma" w:hAnsi="Tahoma" w:cs="Tahoma"/>
          <w:sz w:val="20"/>
          <w:szCs w:val="20"/>
          <w:lang w:eastAsia="hu-HU"/>
        </w:rPr>
        <w:t xml:space="preserve"> Kijelentem, hogy Ajánlattevőként </w:t>
      </w:r>
      <w:r w:rsidRPr="00036991">
        <w:rPr>
          <w:rFonts w:ascii="Tahoma" w:hAnsi="Tahoma" w:cs="Tahoma"/>
          <w:b/>
          <w:bCs/>
          <w:sz w:val="20"/>
          <w:szCs w:val="20"/>
          <w:lang w:eastAsia="hu-HU"/>
        </w:rPr>
        <w:t xml:space="preserve">saját jogon </w:t>
      </w:r>
      <w:r w:rsidRPr="00036991">
        <w:rPr>
          <w:rFonts w:ascii="Tahoma" w:hAnsi="Tahoma" w:cs="Tahoma"/>
          <w:sz w:val="20"/>
          <w:szCs w:val="20"/>
          <w:lang w:eastAsia="hu-HU"/>
        </w:rPr>
        <w:t xml:space="preserve">/ </w:t>
      </w:r>
      <w:r w:rsidRPr="00036991">
        <w:rPr>
          <w:rFonts w:ascii="Tahoma" w:hAnsi="Tahoma" w:cs="Tahoma"/>
          <w:b/>
          <w:bCs/>
          <w:sz w:val="20"/>
          <w:szCs w:val="20"/>
          <w:lang w:eastAsia="hu-HU"/>
        </w:rPr>
        <w:t>alvállalkozón keresztül</w:t>
      </w:r>
      <w:r w:rsidRPr="00036991">
        <w:rPr>
          <w:rFonts w:ascii="Tahoma" w:hAnsi="Tahoma" w:cs="Tahoma"/>
          <w:sz w:val="20"/>
          <w:szCs w:val="20"/>
          <w:lang w:eastAsia="hu-HU"/>
        </w:rPr>
        <w:t xml:space="preserve"> rendelkezem a felhívásban meghatározott tevékenység folytatására vonatkozó jogosultsággal</w:t>
      </w:r>
      <w:r w:rsidRPr="00036991">
        <w:rPr>
          <w:rFonts w:ascii="Tahoma" w:hAnsi="Tahoma" w:cs="Tahoma"/>
          <w:i/>
          <w:sz w:val="20"/>
          <w:szCs w:val="20"/>
          <w:lang w:eastAsia="hu-HU"/>
        </w:rPr>
        <w:t xml:space="preserve">. </w:t>
      </w:r>
      <w:r w:rsidRPr="00036991">
        <w:rPr>
          <w:rFonts w:ascii="Tahoma" w:hAnsi="Tahoma" w:cs="Tahoma"/>
          <w:i/>
          <w:sz w:val="20"/>
          <w:szCs w:val="20"/>
        </w:rPr>
        <w:t>(</w:t>
      </w:r>
      <w:r w:rsidRPr="00036991">
        <w:rPr>
          <w:rFonts w:ascii="Tahoma" w:hAnsi="Tahoma" w:cs="Tahoma"/>
          <w:b/>
          <w:i/>
          <w:sz w:val="20"/>
          <w:szCs w:val="20"/>
        </w:rPr>
        <w:t>A kívánt rész aláhúzandó!</w:t>
      </w:r>
      <w:r w:rsidRPr="00036991">
        <w:rPr>
          <w:rFonts w:ascii="Tahoma" w:hAnsi="Tahoma" w:cs="Tahoma"/>
          <w:i/>
          <w:sz w:val="20"/>
          <w:szCs w:val="20"/>
        </w:rPr>
        <w:t>)</w:t>
      </w:r>
    </w:p>
    <w:p w14:paraId="38FA477E" w14:textId="77777777" w:rsidR="00CC7A61" w:rsidRPr="00036991" w:rsidRDefault="00CC7A61">
      <w:pPr>
        <w:pStyle w:val="Standard"/>
        <w:suppressAutoHyphens w:val="0"/>
        <w:spacing w:line="102" w:lineRule="atLeast"/>
        <w:jc w:val="both"/>
        <w:rPr>
          <w:rFonts w:ascii="Tahoma" w:hAnsi="Tahoma" w:cs="Tahoma"/>
          <w:b/>
          <w:bCs/>
          <w:sz w:val="20"/>
          <w:szCs w:val="20"/>
          <w:lang w:eastAsia="hu-HU"/>
        </w:rPr>
      </w:pPr>
    </w:p>
    <w:p w14:paraId="74958736" w14:textId="57C8CDDB" w:rsidR="00445981" w:rsidRPr="00036991" w:rsidRDefault="00D36DED">
      <w:pPr>
        <w:pStyle w:val="Standard"/>
        <w:jc w:val="both"/>
        <w:rPr>
          <w:rFonts w:ascii="Tahoma" w:hAnsi="Tahoma" w:cs="Tahoma"/>
          <w:b/>
          <w:i/>
          <w:sz w:val="20"/>
          <w:szCs w:val="20"/>
        </w:rPr>
      </w:pPr>
      <w:r w:rsidRPr="00036991">
        <w:rPr>
          <w:rFonts w:ascii="Tahoma" w:hAnsi="Tahoma" w:cs="Tahoma"/>
          <w:b/>
          <w:bCs/>
          <w:sz w:val="20"/>
          <w:szCs w:val="20"/>
        </w:rPr>
        <w:t xml:space="preserve">5.2./ </w:t>
      </w:r>
      <w:r w:rsidRPr="00036991">
        <w:rPr>
          <w:rFonts w:ascii="Tahoma" w:hAnsi="Tahoma" w:cs="Tahoma"/>
          <w:sz w:val="20"/>
          <w:szCs w:val="20"/>
        </w:rPr>
        <w:t xml:space="preserve">Kijelentem, hogy Ajánlattevőként az adott tevékenységhez szükséges műszaki és emberi erőforrás háttérrel </w:t>
      </w:r>
      <w:r w:rsidRPr="00036991">
        <w:rPr>
          <w:rFonts w:ascii="Tahoma" w:hAnsi="Tahoma" w:cs="Tahoma"/>
          <w:b/>
          <w:bCs/>
          <w:sz w:val="20"/>
          <w:szCs w:val="20"/>
        </w:rPr>
        <w:t>rendelkezem</w:t>
      </w:r>
      <w:r w:rsidR="00AC2FEF" w:rsidRPr="00036991">
        <w:rPr>
          <w:rFonts w:ascii="Tahoma" w:hAnsi="Tahoma" w:cs="Tahoma"/>
          <w:b/>
          <w:bCs/>
          <w:sz w:val="20"/>
          <w:szCs w:val="20"/>
        </w:rPr>
        <w:t xml:space="preserve"> </w:t>
      </w:r>
      <w:r w:rsidRPr="00036991">
        <w:rPr>
          <w:rFonts w:ascii="Tahoma" w:hAnsi="Tahoma" w:cs="Tahoma"/>
          <w:sz w:val="20"/>
          <w:szCs w:val="20"/>
        </w:rPr>
        <w:t>/</w:t>
      </w:r>
      <w:r w:rsidR="00AC2FEF" w:rsidRPr="00036991">
        <w:rPr>
          <w:rFonts w:ascii="Tahoma" w:hAnsi="Tahoma" w:cs="Tahoma"/>
          <w:sz w:val="20"/>
          <w:szCs w:val="20"/>
        </w:rPr>
        <w:t xml:space="preserve"> </w:t>
      </w:r>
      <w:r w:rsidRPr="00036991">
        <w:rPr>
          <w:rFonts w:ascii="Tahoma" w:hAnsi="Tahoma" w:cs="Tahoma"/>
          <w:b/>
          <w:bCs/>
          <w:sz w:val="20"/>
          <w:szCs w:val="20"/>
        </w:rPr>
        <w:t>nem rendelkezem, ezért alvállalkozót kívánok igénybe venni</w:t>
      </w:r>
      <w:r w:rsidRPr="00036991">
        <w:rPr>
          <w:rFonts w:ascii="Tahoma" w:hAnsi="Tahoma" w:cs="Tahoma"/>
          <w:sz w:val="20"/>
          <w:szCs w:val="20"/>
        </w:rPr>
        <w:t xml:space="preserve">. </w:t>
      </w:r>
      <w:r w:rsidRPr="00036991">
        <w:rPr>
          <w:rFonts w:ascii="Tahoma" w:hAnsi="Tahoma" w:cs="Tahoma"/>
          <w:i/>
          <w:sz w:val="20"/>
          <w:szCs w:val="20"/>
        </w:rPr>
        <w:t>(</w:t>
      </w:r>
      <w:r w:rsidRPr="00036991">
        <w:rPr>
          <w:rFonts w:ascii="Tahoma" w:hAnsi="Tahoma" w:cs="Tahoma"/>
          <w:b/>
          <w:i/>
          <w:sz w:val="20"/>
          <w:szCs w:val="20"/>
        </w:rPr>
        <w:t>A kívánt rész aláhúzandó!)</w:t>
      </w:r>
    </w:p>
    <w:p w14:paraId="4D8E37BB" w14:textId="63FCCD5C" w:rsidR="001A6533" w:rsidRPr="00036991" w:rsidRDefault="001A6533">
      <w:pPr>
        <w:pStyle w:val="Standard"/>
        <w:jc w:val="both"/>
        <w:rPr>
          <w:rFonts w:ascii="Tahoma" w:hAnsi="Tahoma" w:cs="Tahoma"/>
          <w:b/>
          <w:i/>
          <w:sz w:val="20"/>
          <w:szCs w:val="20"/>
        </w:rPr>
      </w:pPr>
    </w:p>
    <w:p w14:paraId="745F26BF" w14:textId="5AF9AE98" w:rsidR="001A6533" w:rsidRPr="00036991" w:rsidRDefault="001A6533">
      <w:pPr>
        <w:pStyle w:val="Standard"/>
        <w:jc w:val="both"/>
        <w:rPr>
          <w:rFonts w:ascii="Tahoma" w:hAnsi="Tahoma" w:cs="Tahoma"/>
          <w:bCs/>
          <w:iCs/>
          <w:sz w:val="20"/>
          <w:szCs w:val="20"/>
        </w:rPr>
      </w:pPr>
      <w:r w:rsidRPr="00036991">
        <w:rPr>
          <w:rFonts w:ascii="Tahoma" w:hAnsi="Tahoma" w:cs="Tahoma"/>
          <w:b/>
          <w:iCs/>
          <w:sz w:val="20"/>
          <w:szCs w:val="20"/>
        </w:rPr>
        <w:t>5.3./</w:t>
      </w:r>
      <w:r w:rsidRPr="00036991">
        <w:rPr>
          <w:rFonts w:ascii="Tahoma" w:hAnsi="Tahoma" w:cs="Tahoma"/>
          <w:bCs/>
          <w:iCs/>
          <w:sz w:val="20"/>
          <w:szCs w:val="20"/>
        </w:rPr>
        <w:t xml:space="preserve"> Kijelentem, hogy az Ajánlatté</w:t>
      </w:r>
      <w:r w:rsidR="006323DB" w:rsidRPr="00036991">
        <w:rPr>
          <w:rFonts w:ascii="Tahoma" w:hAnsi="Tahoma" w:cs="Tahoma"/>
          <w:bCs/>
          <w:iCs/>
          <w:sz w:val="20"/>
          <w:szCs w:val="20"/>
        </w:rPr>
        <w:t>t</w:t>
      </w:r>
      <w:r w:rsidRPr="00036991">
        <w:rPr>
          <w:rFonts w:ascii="Tahoma" w:hAnsi="Tahoma" w:cs="Tahoma"/>
          <w:bCs/>
          <w:iCs/>
          <w:sz w:val="20"/>
          <w:szCs w:val="20"/>
        </w:rPr>
        <w:t xml:space="preserve">eli felhíváshoz csatolt </w:t>
      </w:r>
      <w:r w:rsidR="00F41CED" w:rsidRPr="00036991">
        <w:rPr>
          <w:rFonts w:ascii="Tahoma" w:hAnsi="Tahoma" w:cs="Tahoma"/>
          <w:bCs/>
          <w:iCs/>
          <w:sz w:val="20"/>
          <w:szCs w:val="20"/>
        </w:rPr>
        <w:t>tervezési</w:t>
      </w:r>
      <w:r w:rsidRPr="00036991">
        <w:rPr>
          <w:rFonts w:ascii="Tahoma" w:hAnsi="Tahoma" w:cs="Tahoma"/>
          <w:bCs/>
          <w:iCs/>
          <w:sz w:val="20"/>
          <w:szCs w:val="20"/>
        </w:rPr>
        <w:t xml:space="preserve"> szerződés </w:t>
      </w:r>
      <w:r w:rsidR="004D02BD" w:rsidRPr="00036991">
        <w:rPr>
          <w:rFonts w:ascii="Tahoma" w:hAnsi="Tahoma" w:cs="Tahoma"/>
          <w:bCs/>
          <w:iCs/>
          <w:sz w:val="20"/>
          <w:szCs w:val="20"/>
        </w:rPr>
        <w:t>tervezetben</w:t>
      </w:r>
      <w:r w:rsidRPr="00036991">
        <w:rPr>
          <w:rFonts w:ascii="Tahoma" w:hAnsi="Tahoma" w:cs="Tahoma"/>
          <w:bCs/>
          <w:iCs/>
          <w:sz w:val="20"/>
          <w:szCs w:val="20"/>
        </w:rPr>
        <w:t xml:space="preserve"> rögzítetteket tudomásul veszem és elfogadom</w:t>
      </w:r>
      <w:r w:rsidR="006323DB" w:rsidRPr="00036991">
        <w:rPr>
          <w:rFonts w:ascii="Tahoma" w:hAnsi="Tahoma" w:cs="Tahoma"/>
          <w:bCs/>
          <w:iCs/>
          <w:sz w:val="20"/>
          <w:szCs w:val="20"/>
        </w:rPr>
        <w:t xml:space="preserve">, nyertes Ajánlattevőként azt szerződésszerűen aláírom. </w:t>
      </w:r>
    </w:p>
    <w:p w14:paraId="760C369B" w14:textId="4D97E10D" w:rsidR="00D84961" w:rsidRPr="00036991" w:rsidRDefault="00D84961">
      <w:pPr>
        <w:pStyle w:val="Standard"/>
        <w:jc w:val="both"/>
        <w:rPr>
          <w:rFonts w:ascii="Tahoma" w:hAnsi="Tahoma" w:cs="Tahoma"/>
          <w:sz w:val="20"/>
          <w:szCs w:val="20"/>
          <w:lang w:eastAsia="hu-HU"/>
        </w:rPr>
      </w:pPr>
    </w:p>
    <w:p w14:paraId="56A19C98" w14:textId="77777777" w:rsidR="00D84961" w:rsidRPr="00036991" w:rsidRDefault="00D84961">
      <w:pPr>
        <w:pStyle w:val="Standard"/>
        <w:jc w:val="both"/>
        <w:rPr>
          <w:rFonts w:ascii="Tahoma" w:hAnsi="Tahoma" w:cs="Tahoma"/>
          <w:sz w:val="20"/>
          <w:szCs w:val="20"/>
          <w:lang w:eastAsia="hu-HU"/>
        </w:rPr>
      </w:pPr>
    </w:p>
    <w:p w14:paraId="6EBF648C" w14:textId="03A82D73" w:rsidR="002B6B5E" w:rsidRPr="00036991" w:rsidRDefault="00447AC3" w:rsidP="00447AC3">
      <w:pPr>
        <w:spacing w:line="276" w:lineRule="auto"/>
        <w:jc w:val="both"/>
        <w:rPr>
          <w:rFonts w:ascii="Tahoma" w:hAnsi="Tahoma" w:cs="Tahoma"/>
          <w:sz w:val="20"/>
          <w:szCs w:val="20"/>
          <w:lang w:eastAsia="hu-HU"/>
        </w:rPr>
      </w:pPr>
      <w:r w:rsidRPr="00036991">
        <w:rPr>
          <w:rFonts w:ascii="Tahoma" w:hAnsi="Tahoma" w:cs="Tahoma"/>
          <w:b/>
          <w:sz w:val="20"/>
          <w:szCs w:val="20"/>
          <w:lang w:eastAsia="hu-HU"/>
        </w:rPr>
        <w:t>Kötelező</w:t>
      </w:r>
      <w:r w:rsidR="00D359D7" w:rsidRPr="00036991">
        <w:rPr>
          <w:rFonts w:ascii="Tahoma" w:hAnsi="Tahoma" w:cs="Tahoma"/>
          <w:b/>
          <w:sz w:val="20"/>
          <w:szCs w:val="20"/>
          <w:lang w:eastAsia="hu-HU"/>
        </w:rPr>
        <w:t xml:space="preserve">en csatolandó </w:t>
      </w:r>
      <w:r w:rsidRPr="00036991">
        <w:rPr>
          <w:rFonts w:ascii="Tahoma" w:hAnsi="Tahoma" w:cs="Tahoma"/>
          <w:b/>
          <w:sz w:val="20"/>
          <w:szCs w:val="20"/>
          <w:lang w:eastAsia="hu-HU"/>
        </w:rPr>
        <w:t>melléklet</w:t>
      </w:r>
      <w:r w:rsidR="002B6B5E" w:rsidRPr="00036991">
        <w:rPr>
          <w:rFonts w:ascii="Tahoma" w:hAnsi="Tahoma" w:cs="Tahoma"/>
          <w:b/>
          <w:sz w:val="20"/>
          <w:szCs w:val="20"/>
          <w:lang w:eastAsia="hu-HU"/>
        </w:rPr>
        <w:t>ek</w:t>
      </w:r>
      <w:r w:rsidRPr="00036991">
        <w:rPr>
          <w:rFonts w:ascii="Tahoma" w:hAnsi="Tahoma" w:cs="Tahoma"/>
          <w:sz w:val="20"/>
          <w:szCs w:val="20"/>
          <w:lang w:eastAsia="hu-HU"/>
        </w:rPr>
        <w:t>:</w:t>
      </w:r>
    </w:p>
    <w:p w14:paraId="7A36CA66" w14:textId="7A332291" w:rsidR="002B6B5E" w:rsidRPr="00036991" w:rsidRDefault="005267AB" w:rsidP="002B6B5E">
      <w:pPr>
        <w:pStyle w:val="Listaszerbekezds"/>
        <w:numPr>
          <w:ilvl w:val="0"/>
          <w:numId w:val="8"/>
        </w:numPr>
        <w:spacing w:line="276" w:lineRule="auto"/>
        <w:jc w:val="both"/>
        <w:rPr>
          <w:rFonts w:ascii="Tahoma" w:hAnsi="Tahoma" w:cs="Tahoma"/>
          <w:sz w:val="20"/>
          <w:szCs w:val="20"/>
          <w:lang w:eastAsia="hu-HU"/>
        </w:rPr>
      </w:pPr>
      <w:r w:rsidRPr="00036991">
        <w:rPr>
          <w:rFonts w:ascii="Tahoma" w:hAnsi="Tahoma" w:cs="Tahoma"/>
          <w:sz w:val="20"/>
          <w:szCs w:val="20"/>
          <w:lang w:eastAsia="hu-HU"/>
        </w:rPr>
        <w:t>C</w:t>
      </w:r>
      <w:r w:rsidR="00447AC3" w:rsidRPr="00036991">
        <w:rPr>
          <w:rFonts w:ascii="Tahoma" w:hAnsi="Tahoma" w:cs="Tahoma"/>
          <w:sz w:val="20"/>
          <w:szCs w:val="20"/>
          <w:lang w:eastAsia="hu-HU"/>
        </w:rPr>
        <w:t>égjegyzésre jogosult, ajánlattételt aláíró személy</w:t>
      </w:r>
      <w:r w:rsidR="00D32E02" w:rsidRPr="00036991">
        <w:rPr>
          <w:rFonts w:ascii="Tahoma" w:hAnsi="Tahoma" w:cs="Tahoma"/>
          <w:sz w:val="20"/>
          <w:szCs w:val="20"/>
          <w:lang w:eastAsia="hu-HU"/>
        </w:rPr>
        <w:t>/</w:t>
      </w:r>
      <w:proofErr w:type="spellStart"/>
      <w:r w:rsidR="00D32E02" w:rsidRPr="00036991">
        <w:rPr>
          <w:rFonts w:ascii="Tahoma" w:hAnsi="Tahoma" w:cs="Tahoma"/>
          <w:sz w:val="20"/>
          <w:szCs w:val="20"/>
          <w:lang w:eastAsia="hu-HU"/>
        </w:rPr>
        <w:t>ek</w:t>
      </w:r>
      <w:proofErr w:type="spellEnd"/>
      <w:r w:rsidR="00447AC3" w:rsidRPr="00036991">
        <w:rPr>
          <w:rFonts w:ascii="Tahoma" w:hAnsi="Tahoma" w:cs="Tahoma"/>
          <w:sz w:val="20"/>
          <w:szCs w:val="20"/>
          <w:lang w:eastAsia="hu-HU"/>
        </w:rPr>
        <w:t xml:space="preserve"> aláírási címpéldányának másolata</w:t>
      </w:r>
    </w:p>
    <w:p w14:paraId="35F3766B" w14:textId="50D1344E" w:rsidR="00447AC3" w:rsidRPr="00036991" w:rsidRDefault="00364917" w:rsidP="002B6B5E">
      <w:pPr>
        <w:pStyle w:val="Listaszerbekezds"/>
        <w:numPr>
          <w:ilvl w:val="0"/>
          <w:numId w:val="8"/>
        </w:numPr>
        <w:spacing w:line="276" w:lineRule="auto"/>
        <w:jc w:val="both"/>
        <w:rPr>
          <w:rFonts w:ascii="Tahoma" w:hAnsi="Tahoma" w:cs="Tahoma"/>
          <w:sz w:val="20"/>
          <w:szCs w:val="20"/>
          <w:lang w:eastAsia="hu-HU"/>
        </w:rPr>
      </w:pPr>
      <w:r w:rsidRPr="00036991">
        <w:rPr>
          <w:rFonts w:ascii="Tahoma" w:hAnsi="Tahoma" w:cs="Tahoma"/>
          <w:sz w:val="20"/>
          <w:szCs w:val="20"/>
          <w:lang w:eastAsia="hu-HU"/>
        </w:rPr>
        <w:t>C</w:t>
      </w:r>
      <w:r w:rsidR="001E4EF3" w:rsidRPr="00036991">
        <w:rPr>
          <w:rFonts w:ascii="Tahoma" w:hAnsi="Tahoma" w:cs="Tahoma"/>
          <w:sz w:val="20"/>
          <w:szCs w:val="20"/>
          <w:lang w:eastAsia="hu-HU"/>
        </w:rPr>
        <w:t>égkivonat</w:t>
      </w:r>
    </w:p>
    <w:p w14:paraId="4B6CD96F" w14:textId="2D70A4FB" w:rsidR="00D359D7" w:rsidRPr="00036991" w:rsidRDefault="00D359D7" w:rsidP="002B6B5E">
      <w:pPr>
        <w:pStyle w:val="Listaszerbekezds"/>
        <w:numPr>
          <w:ilvl w:val="0"/>
          <w:numId w:val="8"/>
        </w:numPr>
        <w:spacing w:line="276" w:lineRule="auto"/>
        <w:jc w:val="both"/>
        <w:rPr>
          <w:rFonts w:ascii="Tahoma" w:hAnsi="Tahoma" w:cs="Tahoma"/>
          <w:sz w:val="20"/>
          <w:szCs w:val="20"/>
          <w:lang w:eastAsia="hu-HU"/>
        </w:rPr>
      </w:pPr>
      <w:r w:rsidRPr="00036991">
        <w:rPr>
          <w:rFonts w:ascii="Tahoma" w:hAnsi="Tahoma" w:cs="Tahoma"/>
          <w:sz w:val="20"/>
          <w:szCs w:val="20"/>
          <w:lang w:eastAsia="hu-HU"/>
        </w:rPr>
        <w:t>Átláthatósági nyilatkozat</w:t>
      </w:r>
    </w:p>
    <w:p w14:paraId="239B2DFE" w14:textId="3DBDF3A4" w:rsidR="005267AB" w:rsidRPr="00036991" w:rsidRDefault="005267AB" w:rsidP="005267AB">
      <w:pPr>
        <w:pStyle w:val="Listaszerbekezds"/>
        <w:numPr>
          <w:ilvl w:val="0"/>
          <w:numId w:val="8"/>
        </w:numPr>
        <w:spacing w:line="276" w:lineRule="auto"/>
        <w:jc w:val="both"/>
        <w:rPr>
          <w:rFonts w:ascii="Tahoma" w:hAnsi="Tahoma" w:cs="Tahoma"/>
          <w:sz w:val="20"/>
          <w:szCs w:val="20"/>
          <w:lang w:eastAsia="hu-HU"/>
        </w:rPr>
      </w:pPr>
      <w:r w:rsidRPr="00036991">
        <w:rPr>
          <w:rFonts w:ascii="Tahoma" w:hAnsi="Tahoma" w:cs="Tahoma"/>
          <w:sz w:val="20"/>
          <w:szCs w:val="20"/>
          <w:lang w:eastAsia="hu-HU"/>
        </w:rPr>
        <w:t>Nyilatkozat a legalább két beszámolóval lezárt üzleti évről</w:t>
      </w:r>
    </w:p>
    <w:p w14:paraId="274E7FCC" w14:textId="2F83DF71" w:rsidR="005267AB" w:rsidRPr="00036991" w:rsidRDefault="005267AB" w:rsidP="005267AB">
      <w:pPr>
        <w:pStyle w:val="Listaszerbekezds"/>
        <w:numPr>
          <w:ilvl w:val="0"/>
          <w:numId w:val="8"/>
        </w:numPr>
        <w:spacing w:line="276" w:lineRule="auto"/>
        <w:jc w:val="both"/>
        <w:rPr>
          <w:rFonts w:ascii="Tahoma" w:hAnsi="Tahoma" w:cs="Tahoma"/>
          <w:sz w:val="20"/>
          <w:szCs w:val="20"/>
          <w:lang w:eastAsia="hu-HU"/>
        </w:rPr>
      </w:pPr>
      <w:r w:rsidRPr="00036991">
        <w:rPr>
          <w:rFonts w:ascii="Tahoma" w:hAnsi="Tahoma" w:cs="Tahoma"/>
          <w:sz w:val="20"/>
          <w:szCs w:val="20"/>
          <w:lang w:eastAsia="hu-HU"/>
        </w:rPr>
        <w:t>Legalább egy az ajánlatkérés tárgya szerinti referencia igazolása.</w:t>
      </w:r>
    </w:p>
    <w:p w14:paraId="2BF1850C" w14:textId="77777777" w:rsidR="005267AB" w:rsidRPr="00036991" w:rsidRDefault="005267AB" w:rsidP="005267AB">
      <w:pPr>
        <w:pStyle w:val="Listaszerbekezds"/>
        <w:spacing w:line="276" w:lineRule="auto"/>
        <w:ind w:left="720"/>
        <w:jc w:val="both"/>
        <w:rPr>
          <w:rFonts w:ascii="Tahoma" w:hAnsi="Tahoma" w:cs="Tahoma"/>
          <w:sz w:val="20"/>
          <w:szCs w:val="20"/>
          <w:lang w:eastAsia="hu-HU"/>
        </w:rPr>
      </w:pPr>
    </w:p>
    <w:p w14:paraId="02EE0931" w14:textId="77777777" w:rsidR="00D359D7" w:rsidRDefault="00D359D7" w:rsidP="00D359D7">
      <w:pPr>
        <w:pStyle w:val="Listaszerbekezds"/>
        <w:spacing w:line="276" w:lineRule="auto"/>
        <w:ind w:left="720"/>
        <w:jc w:val="both"/>
        <w:rPr>
          <w:rFonts w:ascii="Tahoma" w:hAnsi="Tahoma" w:cs="Tahoma"/>
          <w:sz w:val="20"/>
          <w:szCs w:val="20"/>
          <w:lang w:eastAsia="hu-HU"/>
        </w:rPr>
      </w:pPr>
    </w:p>
    <w:p w14:paraId="0C79028E" w14:textId="77777777" w:rsidR="009E6C0E" w:rsidRPr="00036991" w:rsidRDefault="009E6C0E" w:rsidP="00D359D7">
      <w:pPr>
        <w:pStyle w:val="Listaszerbekezds"/>
        <w:spacing w:line="276" w:lineRule="auto"/>
        <w:ind w:left="720"/>
        <w:jc w:val="both"/>
        <w:rPr>
          <w:rFonts w:ascii="Tahoma" w:hAnsi="Tahoma" w:cs="Tahoma"/>
          <w:sz w:val="20"/>
          <w:szCs w:val="20"/>
          <w:lang w:eastAsia="hu-HU"/>
        </w:rPr>
      </w:pPr>
    </w:p>
    <w:p w14:paraId="0C7C2F1A" w14:textId="77777777" w:rsidR="00D84961" w:rsidRPr="00036991" w:rsidRDefault="00D84961">
      <w:pPr>
        <w:pStyle w:val="Standard"/>
        <w:jc w:val="both"/>
        <w:rPr>
          <w:rFonts w:ascii="Tahoma" w:hAnsi="Tahoma" w:cs="Tahoma"/>
          <w:sz w:val="20"/>
          <w:szCs w:val="20"/>
          <w:lang w:eastAsia="hu-HU"/>
        </w:rPr>
      </w:pPr>
    </w:p>
    <w:p w14:paraId="6343EE9B" w14:textId="140311BE" w:rsidR="00445981" w:rsidRPr="00036991" w:rsidRDefault="00EF446C">
      <w:pPr>
        <w:pStyle w:val="Standard"/>
        <w:suppressAutoHyphens w:val="0"/>
        <w:spacing w:line="102" w:lineRule="atLeast"/>
        <w:jc w:val="both"/>
        <w:rPr>
          <w:rFonts w:ascii="Tahoma" w:hAnsi="Tahoma" w:cs="Tahoma"/>
          <w:sz w:val="20"/>
          <w:szCs w:val="20"/>
          <w:lang w:eastAsia="hu-HU"/>
        </w:rPr>
      </w:pPr>
      <w:r w:rsidRPr="00036991">
        <w:rPr>
          <w:rFonts w:ascii="Tahoma" w:hAnsi="Tahoma" w:cs="Tahoma"/>
          <w:sz w:val="20"/>
          <w:szCs w:val="20"/>
          <w:lang w:eastAsia="hu-HU"/>
        </w:rPr>
        <w:t>Kelt:</w:t>
      </w:r>
      <w:r w:rsidR="00322E58" w:rsidRPr="00036991">
        <w:rPr>
          <w:rFonts w:ascii="Tahoma" w:hAnsi="Tahoma" w:cs="Tahoma"/>
          <w:sz w:val="20"/>
          <w:szCs w:val="20"/>
          <w:lang w:eastAsia="hu-HU"/>
        </w:rPr>
        <w:t xml:space="preserve"> </w:t>
      </w:r>
      <w:r w:rsidRPr="00036991">
        <w:rPr>
          <w:rFonts w:ascii="Tahoma" w:hAnsi="Tahoma" w:cs="Tahoma"/>
          <w:sz w:val="20"/>
          <w:szCs w:val="20"/>
          <w:lang w:eastAsia="hu-HU"/>
        </w:rPr>
        <w:t>.............</w:t>
      </w:r>
      <w:r w:rsidR="00322E58" w:rsidRPr="00036991">
        <w:rPr>
          <w:rFonts w:ascii="Tahoma" w:hAnsi="Tahoma" w:cs="Tahoma"/>
          <w:sz w:val="20"/>
          <w:szCs w:val="20"/>
          <w:lang w:eastAsia="hu-HU"/>
        </w:rPr>
        <w:t>...............</w:t>
      </w:r>
      <w:r w:rsidRPr="00036991">
        <w:rPr>
          <w:rFonts w:ascii="Tahoma" w:hAnsi="Tahoma" w:cs="Tahoma"/>
          <w:sz w:val="20"/>
          <w:szCs w:val="20"/>
          <w:lang w:eastAsia="hu-HU"/>
        </w:rPr>
        <w:t>......</w:t>
      </w:r>
      <w:r w:rsidR="00322E58" w:rsidRPr="00036991">
        <w:rPr>
          <w:rFonts w:ascii="Tahoma" w:hAnsi="Tahoma" w:cs="Tahoma"/>
          <w:sz w:val="20"/>
          <w:szCs w:val="20"/>
          <w:lang w:eastAsia="hu-HU"/>
        </w:rPr>
        <w:t>,</w:t>
      </w:r>
      <w:r w:rsidRPr="00036991">
        <w:rPr>
          <w:rFonts w:ascii="Tahoma" w:hAnsi="Tahoma" w:cs="Tahoma"/>
          <w:sz w:val="20"/>
          <w:szCs w:val="20"/>
          <w:lang w:eastAsia="hu-HU"/>
        </w:rPr>
        <w:t xml:space="preserve"> </w:t>
      </w:r>
      <w:r w:rsidR="008F4E87">
        <w:rPr>
          <w:rFonts w:ascii="Tahoma" w:hAnsi="Tahoma" w:cs="Tahoma"/>
          <w:sz w:val="20"/>
          <w:szCs w:val="20"/>
          <w:lang w:eastAsia="hu-HU"/>
        </w:rPr>
        <w:t>2026</w:t>
      </w:r>
      <w:r w:rsidR="00D36DED" w:rsidRPr="00036991">
        <w:rPr>
          <w:rFonts w:ascii="Tahoma" w:hAnsi="Tahoma" w:cs="Tahoma"/>
          <w:sz w:val="20"/>
          <w:szCs w:val="20"/>
          <w:lang w:eastAsia="hu-HU"/>
        </w:rPr>
        <w:t>. év</w:t>
      </w:r>
      <w:r w:rsidR="00322E58" w:rsidRPr="00036991">
        <w:rPr>
          <w:rFonts w:ascii="Tahoma" w:hAnsi="Tahoma" w:cs="Tahoma"/>
          <w:sz w:val="20"/>
          <w:szCs w:val="20"/>
          <w:lang w:eastAsia="hu-HU"/>
        </w:rPr>
        <w:t xml:space="preserve"> </w:t>
      </w:r>
      <w:r w:rsidR="00D36DED" w:rsidRPr="00036991">
        <w:rPr>
          <w:rFonts w:ascii="Tahoma" w:hAnsi="Tahoma" w:cs="Tahoma"/>
          <w:sz w:val="20"/>
          <w:szCs w:val="20"/>
          <w:lang w:eastAsia="hu-HU"/>
        </w:rPr>
        <w:t>...</w:t>
      </w:r>
      <w:r w:rsidR="00322E58" w:rsidRPr="00036991">
        <w:rPr>
          <w:rFonts w:ascii="Tahoma" w:hAnsi="Tahoma" w:cs="Tahoma"/>
          <w:sz w:val="20"/>
          <w:szCs w:val="20"/>
          <w:lang w:eastAsia="hu-HU"/>
        </w:rPr>
        <w:t>.....................</w:t>
      </w:r>
      <w:r w:rsidR="00D36DED" w:rsidRPr="00036991">
        <w:rPr>
          <w:rFonts w:ascii="Tahoma" w:hAnsi="Tahoma" w:cs="Tahoma"/>
          <w:sz w:val="20"/>
          <w:szCs w:val="20"/>
          <w:lang w:eastAsia="hu-HU"/>
        </w:rPr>
        <w:t>.. hónap ...</w:t>
      </w:r>
      <w:r w:rsidR="00322E58" w:rsidRPr="00036991">
        <w:rPr>
          <w:rFonts w:ascii="Tahoma" w:hAnsi="Tahoma" w:cs="Tahoma"/>
          <w:sz w:val="20"/>
          <w:szCs w:val="20"/>
          <w:lang w:eastAsia="hu-HU"/>
        </w:rPr>
        <w:t>....</w:t>
      </w:r>
      <w:r w:rsidR="00D36DED" w:rsidRPr="00036991">
        <w:rPr>
          <w:rFonts w:ascii="Tahoma" w:hAnsi="Tahoma" w:cs="Tahoma"/>
          <w:sz w:val="20"/>
          <w:szCs w:val="20"/>
          <w:lang w:eastAsia="hu-HU"/>
        </w:rPr>
        <w:t>..</w:t>
      </w:r>
      <w:r w:rsidR="00322E58" w:rsidRPr="00036991">
        <w:rPr>
          <w:rFonts w:ascii="Tahoma" w:hAnsi="Tahoma" w:cs="Tahoma"/>
          <w:sz w:val="20"/>
          <w:szCs w:val="20"/>
          <w:lang w:eastAsia="hu-HU"/>
        </w:rPr>
        <w:t xml:space="preserve"> </w:t>
      </w:r>
      <w:r w:rsidR="00D36DED" w:rsidRPr="00036991">
        <w:rPr>
          <w:rFonts w:ascii="Tahoma" w:hAnsi="Tahoma" w:cs="Tahoma"/>
          <w:sz w:val="20"/>
          <w:szCs w:val="20"/>
          <w:lang w:eastAsia="hu-HU"/>
        </w:rPr>
        <w:t>na</w:t>
      </w:r>
      <w:r w:rsidR="005D2281" w:rsidRPr="00036991">
        <w:rPr>
          <w:rFonts w:ascii="Tahoma" w:hAnsi="Tahoma" w:cs="Tahoma"/>
          <w:sz w:val="20"/>
          <w:szCs w:val="20"/>
          <w:lang w:eastAsia="hu-HU"/>
        </w:rPr>
        <w:t>p</w:t>
      </w:r>
    </w:p>
    <w:p w14:paraId="77BD9923" w14:textId="3FA8DD5C" w:rsidR="00322E58" w:rsidRPr="00036991" w:rsidRDefault="00322E58">
      <w:pPr>
        <w:pStyle w:val="Standard"/>
        <w:suppressAutoHyphens w:val="0"/>
        <w:spacing w:line="102" w:lineRule="atLeast"/>
        <w:jc w:val="both"/>
        <w:rPr>
          <w:rFonts w:ascii="Tahoma" w:hAnsi="Tahoma" w:cs="Tahoma"/>
          <w:sz w:val="20"/>
          <w:szCs w:val="20"/>
          <w:lang w:eastAsia="hu-HU"/>
        </w:rPr>
      </w:pPr>
    </w:p>
    <w:p w14:paraId="4C40DFD3" w14:textId="6FD76D7A" w:rsidR="00322E58" w:rsidRDefault="00322E58">
      <w:pPr>
        <w:pStyle w:val="Standard"/>
        <w:suppressAutoHyphens w:val="0"/>
        <w:spacing w:line="102" w:lineRule="atLeast"/>
        <w:jc w:val="both"/>
        <w:rPr>
          <w:rFonts w:ascii="Tahoma" w:hAnsi="Tahoma" w:cs="Tahoma"/>
          <w:sz w:val="20"/>
          <w:szCs w:val="20"/>
          <w:lang w:eastAsia="hu-HU"/>
        </w:rPr>
      </w:pPr>
    </w:p>
    <w:p w14:paraId="6823666F" w14:textId="77777777" w:rsidR="009E6C0E" w:rsidRDefault="009E6C0E">
      <w:pPr>
        <w:pStyle w:val="Standard"/>
        <w:suppressAutoHyphens w:val="0"/>
        <w:spacing w:line="102" w:lineRule="atLeast"/>
        <w:jc w:val="both"/>
        <w:rPr>
          <w:rFonts w:ascii="Tahoma" w:hAnsi="Tahoma" w:cs="Tahoma"/>
          <w:sz w:val="20"/>
          <w:szCs w:val="20"/>
          <w:lang w:eastAsia="hu-HU"/>
        </w:rPr>
      </w:pPr>
    </w:p>
    <w:p w14:paraId="5910137A" w14:textId="77777777" w:rsidR="009E6C0E" w:rsidRPr="00036991" w:rsidRDefault="009E6C0E">
      <w:pPr>
        <w:pStyle w:val="Standard"/>
        <w:suppressAutoHyphens w:val="0"/>
        <w:spacing w:line="102" w:lineRule="atLeast"/>
        <w:jc w:val="both"/>
        <w:rPr>
          <w:rFonts w:ascii="Tahoma" w:hAnsi="Tahoma" w:cs="Tahoma"/>
          <w:sz w:val="20"/>
          <w:szCs w:val="20"/>
          <w:lang w:eastAsia="hu-HU"/>
        </w:rPr>
      </w:pPr>
    </w:p>
    <w:p w14:paraId="40259802" w14:textId="77777777" w:rsidR="00445981" w:rsidRPr="00036991" w:rsidRDefault="00445981">
      <w:pPr>
        <w:pStyle w:val="Standard"/>
        <w:suppressAutoHyphens w:val="0"/>
        <w:spacing w:line="102" w:lineRule="atLeast"/>
        <w:jc w:val="both"/>
        <w:rPr>
          <w:rFonts w:ascii="Tahoma" w:hAnsi="Tahoma" w:cs="Tahoma"/>
          <w:sz w:val="20"/>
          <w:szCs w:val="20"/>
        </w:rPr>
      </w:pPr>
    </w:p>
    <w:p w14:paraId="7D456D8C" w14:textId="77777777" w:rsidR="00445981" w:rsidRPr="00036991" w:rsidRDefault="00445981">
      <w:pPr>
        <w:pStyle w:val="Standard"/>
        <w:suppressAutoHyphens w:val="0"/>
        <w:spacing w:line="102" w:lineRule="atLeast"/>
        <w:jc w:val="both"/>
        <w:rPr>
          <w:rFonts w:ascii="Tahoma" w:hAnsi="Tahoma" w:cs="Tahoma"/>
          <w:sz w:val="20"/>
          <w:szCs w:val="20"/>
        </w:rPr>
      </w:pPr>
    </w:p>
    <w:p w14:paraId="6B88987B" w14:textId="77777777" w:rsidR="00445981" w:rsidRPr="00036991" w:rsidRDefault="00D36DED" w:rsidP="00CC7A61">
      <w:pPr>
        <w:pStyle w:val="Standard"/>
        <w:suppressAutoHyphens w:val="0"/>
        <w:spacing w:line="102" w:lineRule="atLeast"/>
        <w:ind w:left="5304" w:firstLine="408"/>
        <w:jc w:val="both"/>
        <w:rPr>
          <w:rFonts w:ascii="Tahoma" w:hAnsi="Tahoma" w:cs="Tahoma"/>
          <w:sz w:val="20"/>
          <w:szCs w:val="20"/>
          <w:lang w:eastAsia="hu-HU"/>
        </w:rPr>
      </w:pPr>
      <w:r w:rsidRPr="00036991">
        <w:rPr>
          <w:rFonts w:ascii="Tahoma" w:hAnsi="Tahoma" w:cs="Tahoma"/>
          <w:sz w:val="20"/>
          <w:szCs w:val="20"/>
          <w:lang w:eastAsia="hu-HU"/>
        </w:rPr>
        <w:t>___________________________</w:t>
      </w:r>
    </w:p>
    <w:p w14:paraId="18CE9C22" w14:textId="27D1A114" w:rsidR="00073D29" w:rsidRPr="00036991" w:rsidRDefault="00CC7A61" w:rsidP="00935E5F">
      <w:pPr>
        <w:pStyle w:val="Standard"/>
        <w:tabs>
          <w:tab w:val="left" w:pos="5954"/>
        </w:tabs>
        <w:suppressAutoHyphens w:val="0"/>
        <w:spacing w:line="102" w:lineRule="atLeast"/>
        <w:ind w:left="5304"/>
        <w:jc w:val="both"/>
        <w:rPr>
          <w:rFonts w:ascii="Tahoma" w:hAnsi="Tahoma" w:cs="Tahoma"/>
          <w:sz w:val="20"/>
          <w:szCs w:val="20"/>
        </w:rPr>
      </w:pPr>
      <w:r w:rsidRPr="00036991">
        <w:rPr>
          <w:rFonts w:ascii="Tahoma" w:hAnsi="Tahoma" w:cs="Tahoma"/>
          <w:sz w:val="20"/>
          <w:szCs w:val="20"/>
          <w:lang w:eastAsia="hu-HU"/>
        </w:rPr>
        <w:tab/>
      </w:r>
      <w:r w:rsidR="00D36DED" w:rsidRPr="00036991">
        <w:rPr>
          <w:rFonts w:ascii="Tahoma" w:hAnsi="Tahoma" w:cs="Tahoma"/>
          <w:sz w:val="20"/>
          <w:szCs w:val="20"/>
          <w:lang w:eastAsia="hu-HU"/>
        </w:rPr>
        <w:t>Ajánlattevő cégszerű aláírása</w:t>
      </w:r>
    </w:p>
    <w:sectPr w:rsidR="00073D29" w:rsidRPr="00036991" w:rsidSect="008C37C9">
      <w:pgSz w:w="11906" w:h="16838"/>
      <w:pgMar w:top="568" w:right="1417" w:bottom="1701" w:left="1418" w:header="708" w:footer="141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C389" w14:textId="77777777" w:rsidR="00FF467B" w:rsidRDefault="00FF467B">
      <w:r>
        <w:separator/>
      </w:r>
    </w:p>
  </w:endnote>
  <w:endnote w:type="continuationSeparator" w:id="0">
    <w:p w14:paraId="0ED4E88E" w14:textId="77777777" w:rsidR="00FF467B" w:rsidRDefault="00FF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Droid Sans Fallback">
    <w:altName w:val="Times New Roman"/>
    <w:charset w:val="00"/>
    <w:family w:val="auto"/>
    <w:pitch w:val="variable"/>
  </w:font>
  <w:font w:name="Lohit Hindi">
    <w:altName w:val="MS Gothic"/>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FreeSans">
    <w:altName w:val="Arial"/>
    <w:charset w:val="00"/>
    <w:family w:val="swiss"/>
    <w:pitch w:val="default"/>
  </w:font>
  <w:font w:name="Liberation Serif">
    <w:altName w:val="Times New Roman"/>
    <w:charset w:val="EE"/>
    <w:family w:val="roman"/>
    <w:pitch w:val="variable"/>
    <w:sig w:usb0="00000000"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3EFC" w14:textId="6DD66692" w:rsidR="00130216" w:rsidRDefault="00051B0F">
    <w:pPr>
      <w:pStyle w:val="llb"/>
      <w:tabs>
        <w:tab w:val="center" w:pos="4860"/>
      </w:tabs>
      <w:ind w:right="360"/>
      <w:jc w:val="center"/>
      <w:rPr>
        <w:rFonts w:cs="Garamond"/>
        <w:color w:val="auto"/>
        <w:sz w:val="24"/>
        <w:szCs w:val="24"/>
      </w:rPr>
    </w:pPr>
    <w:r>
      <w:rPr>
        <w:rFonts w:cs="Garamond"/>
        <w:color w:val="auto"/>
        <w:sz w:val="24"/>
        <w:szCs w:val="24"/>
      </w:rPr>
      <w:fldChar w:fldCharType="begin"/>
    </w:r>
    <w:r w:rsidR="00D36DED">
      <w:rPr>
        <w:rFonts w:cs="Garamond"/>
        <w:color w:val="auto"/>
        <w:sz w:val="24"/>
        <w:szCs w:val="24"/>
      </w:rPr>
      <w:instrText xml:space="preserve"> PAGE </w:instrText>
    </w:r>
    <w:r>
      <w:rPr>
        <w:rFonts w:cs="Garamond"/>
        <w:color w:val="auto"/>
        <w:sz w:val="24"/>
        <w:szCs w:val="24"/>
      </w:rPr>
      <w:fldChar w:fldCharType="separate"/>
    </w:r>
    <w:r w:rsidR="00A677F5">
      <w:rPr>
        <w:rFonts w:cs="Garamond"/>
        <w:noProof/>
        <w:color w:val="auto"/>
        <w:sz w:val="24"/>
        <w:szCs w:val="24"/>
      </w:rPr>
      <w:t>2</w:t>
    </w:r>
    <w:r>
      <w:rPr>
        <w:rFonts w:cs="Garamond"/>
        <w:color w:val="aut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2806" w14:textId="77777777" w:rsidR="00FF467B" w:rsidRDefault="00FF467B">
      <w:r>
        <w:rPr>
          <w:color w:val="000000"/>
        </w:rPr>
        <w:separator/>
      </w:r>
    </w:p>
  </w:footnote>
  <w:footnote w:type="continuationSeparator" w:id="0">
    <w:p w14:paraId="3BDE7D50" w14:textId="77777777" w:rsidR="00FF467B" w:rsidRDefault="00FF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F67A" w14:textId="77777777" w:rsidR="00130216" w:rsidRDefault="00130216">
    <w:pPr>
      <w:pStyle w:val="lfej"/>
      <w:jc w:val="center"/>
    </w:pPr>
  </w:p>
  <w:p w14:paraId="24D35BE5" w14:textId="77777777" w:rsidR="00130216" w:rsidRDefault="0013021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4A0"/>
    <w:multiLevelType w:val="hybridMultilevel"/>
    <w:tmpl w:val="726281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8A2CDC"/>
    <w:multiLevelType w:val="hybridMultilevel"/>
    <w:tmpl w:val="95A2F8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A0E22B5"/>
    <w:multiLevelType w:val="multilevel"/>
    <w:tmpl w:val="8932BAEE"/>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2AE41F89"/>
    <w:multiLevelType w:val="hybridMultilevel"/>
    <w:tmpl w:val="592EB81E"/>
    <w:lvl w:ilvl="0" w:tplc="DEEE064E">
      <w:start w:val="5"/>
      <w:numFmt w:val="bullet"/>
      <w:lvlText w:val="-"/>
      <w:lvlJc w:val="left"/>
      <w:pPr>
        <w:ind w:left="1080" w:hanging="360"/>
      </w:pPr>
      <w:rPr>
        <w:rFonts w:ascii="Garamond" w:eastAsia="Droid Sans Fallback" w:hAnsi="Garamond" w:cs="Lohit Hindi" w:hint="default"/>
        <w:b w:val="0"/>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3EE52153"/>
    <w:multiLevelType w:val="multilevel"/>
    <w:tmpl w:val="55CE4CA2"/>
    <w:styleLink w:val="WW8Num1"/>
    <w:lvl w:ilvl="0">
      <w:numFmt w:val="bullet"/>
      <w:lvlText w:val=""/>
      <w:lvlJc w:val="left"/>
      <w:pPr>
        <w:ind w:left="720" w:hanging="360"/>
      </w:pPr>
      <w:rPr>
        <w:rFonts w:ascii="Symbol" w:hAnsi="Symbol" w:cs="OpenSymbol"/>
        <w:sz w:val="24"/>
        <w:szCs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sz w:val="24"/>
        <w:szCs w:val="24"/>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sz w:val="24"/>
        <w:szCs w:val="24"/>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452D0F54"/>
    <w:multiLevelType w:val="hybridMultilevel"/>
    <w:tmpl w:val="C80E7E30"/>
    <w:lvl w:ilvl="0" w:tplc="DEB6B04C">
      <w:numFmt w:val="bullet"/>
      <w:lvlText w:val="-"/>
      <w:lvlJc w:val="left"/>
      <w:pPr>
        <w:ind w:left="720" w:hanging="360"/>
      </w:pPr>
      <w:rPr>
        <w:rFonts w:ascii="Garamond" w:eastAsia="Droid Sans Fallback" w:hAnsi="Garamond" w:cs="FreeSan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0EF322D"/>
    <w:multiLevelType w:val="hybridMultilevel"/>
    <w:tmpl w:val="4F444D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4E43B3C"/>
    <w:multiLevelType w:val="hybridMultilevel"/>
    <w:tmpl w:val="F8B278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79D3E7A"/>
    <w:multiLevelType w:val="multilevel"/>
    <w:tmpl w:val="0B260276"/>
    <w:styleLink w:val="WW8Num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8C6B10"/>
    <w:multiLevelType w:val="hybridMultilevel"/>
    <w:tmpl w:val="E33898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33463190">
    <w:abstractNumId w:val="4"/>
  </w:num>
  <w:num w:numId="2" w16cid:durableId="1229610316">
    <w:abstractNumId w:val="2"/>
  </w:num>
  <w:num w:numId="3" w16cid:durableId="55247489">
    <w:abstractNumId w:val="8"/>
  </w:num>
  <w:num w:numId="4" w16cid:durableId="1630624704">
    <w:abstractNumId w:val="1"/>
  </w:num>
  <w:num w:numId="5" w16cid:durableId="1664353237">
    <w:abstractNumId w:val="0"/>
  </w:num>
  <w:num w:numId="6" w16cid:durableId="1034496675">
    <w:abstractNumId w:val="6"/>
  </w:num>
  <w:num w:numId="7" w16cid:durableId="1244990983">
    <w:abstractNumId w:val="9"/>
  </w:num>
  <w:num w:numId="8" w16cid:durableId="1975720713">
    <w:abstractNumId w:val="5"/>
  </w:num>
  <w:num w:numId="9" w16cid:durableId="1435439176">
    <w:abstractNumId w:val="3"/>
  </w:num>
  <w:num w:numId="10" w16cid:durableId="381248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81"/>
    <w:rsid w:val="000053AA"/>
    <w:rsid w:val="0000548B"/>
    <w:rsid w:val="00014FEB"/>
    <w:rsid w:val="00015F91"/>
    <w:rsid w:val="00036991"/>
    <w:rsid w:val="00042D5D"/>
    <w:rsid w:val="00051B0F"/>
    <w:rsid w:val="00073D29"/>
    <w:rsid w:val="0008649C"/>
    <w:rsid w:val="000D1DBC"/>
    <w:rsid w:val="000E4761"/>
    <w:rsid w:val="000E5BDC"/>
    <w:rsid w:val="000F0EE6"/>
    <w:rsid w:val="000F181D"/>
    <w:rsid w:val="000F3872"/>
    <w:rsid w:val="000F463B"/>
    <w:rsid w:val="00112496"/>
    <w:rsid w:val="0011563A"/>
    <w:rsid w:val="00130216"/>
    <w:rsid w:val="00131B4F"/>
    <w:rsid w:val="001336C9"/>
    <w:rsid w:val="00133C1B"/>
    <w:rsid w:val="0015166B"/>
    <w:rsid w:val="00151D4C"/>
    <w:rsid w:val="00152E1A"/>
    <w:rsid w:val="0016356C"/>
    <w:rsid w:val="00167185"/>
    <w:rsid w:val="00173B3B"/>
    <w:rsid w:val="00174A3E"/>
    <w:rsid w:val="00184B77"/>
    <w:rsid w:val="001A6533"/>
    <w:rsid w:val="001B2722"/>
    <w:rsid w:val="001D67DC"/>
    <w:rsid w:val="001D7EA4"/>
    <w:rsid w:val="001E3877"/>
    <w:rsid w:val="001E4EF3"/>
    <w:rsid w:val="001F3F4B"/>
    <w:rsid w:val="0020420F"/>
    <w:rsid w:val="00204960"/>
    <w:rsid w:val="002051F1"/>
    <w:rsid w:val="002224D6"/>
    <w:rsid w:val="00222AAA"/>
    <w:rsid w:val="00232C80"/>
    <w:rsid w:val="00235010"/>
    <w:rsid w:val="00242AC9"/>
    <w:rsid w:val="00251FD9"/>
    <w:rsid w:val="00270EDE"/>
    <w:rsid w:val="002752C9"/>
    <w:rsid w:val="0029316C"/>
    <w:rsid w:val="002A0146"/>
    <w:rsid w:val="002B5AF9"/>
    <w:rsid w:val="002B6B5E"/>
    <w:rsid w:val="002B7494"/>
    <w:rsid w:val="002C2AEC"/>
    <w:rsid w:val="002C7AEC"/>
    <w:rsid w:val="002E2EC9"/>
    <w:rsid w:val="002F4FB5"/>
    <w:rsid w:val="002F5274"/>
    <w:rsid w:val="003016A6"/>
    <w:rsid w:val="00301EEF"/>
    <w:rsid w:val="00304F3D"/>
    <w:rsid w:val="003229DA"/>
    <w:rsid w:val="00322E58"/>
    <w:rsid w:val="0033238A"/>
    <w:rsid w:val="00335882"/>
    <w:rsid w:val="003364F7"/>
    <w:rsid w:val="003406FB"/>
    <w:rsid w:val="0034344B"/>
    <w:rsid w:val="0034374D"/>
    <w:rsid w:val="00352768"/>
    <w:rsid w:val="00364917"/>
    <w:rsid w:val="00383049"/>
    <w:rsid w:val="003B6009"/>
    <w:rsid w:val="003B61C9"/>
    <w:rsid w:val="003D741B"/>
    <w:rsid w:val="004216C5"/>
    <w:rsid w:val="0043411E"/>
    <w:rsid w:val="00445981"/>
    <w:rsid w:val="00447AC3"/>
    <w:rsid w:val="004577AB"/>
    <w:rsid w:val="00467352"/>
    <w:rsid w:val="00477F2D"/>
    <w:rsid w:val="0048239E"/>
    <w:rsid w:val="004B3A08"/>
    <w:rsid w:val="004B5ECB"/>
    <w:rsid w:val="004D02BD"/>
    <w:rsid w:val="004F24D5"/>
    <w:rsid w:val="004F3211"/>
    <w:rsid w:val="004F778A"/>
    <w:rsid w:val="005075D5"/>
    <w:rsid w:val="00514D81"/>
    <w:rsid w:val="0052337F"/>
    <w:rsid w:val="005267AB"/>
    <w:rsid w:val="00530C59"/>
    <w:rsid w:val="0053660B"/>
    <w:rsid w:val="00537875"/>
    <w:rsid w:val="00540E1F"/>
    <w:rsid w:val="0055285A"/>
    <w:rsid w:val="005530F5"/>
    <w:rsid w:val="00576D3E"/>
    <w:rsid w:val="005B399B"/>
    <w:rsid w:val="005C5CFB"/>
    <w:rsid w:val="005D2281"/>
    <w:rsid w:val="005D3D5B"/>
    <w:rsid w:val="005D59AD"/>
    <w:rsid w:val="005E6699"/>
    <w:rsid w:val="005F1568"/>
    <w:rsid w:val="005F2618"/>
    <w:rsid w:val="005F3017"/>
    <w:rsid w:val="00617114"/>
    <w:rsid w:val="00627029"/>
    <w:rsid w:val="006323DB"/>
    <w:rsid w:val="006339DB"/>
    <w:rsid w:val="0063567B"/>
    <w:rsid w:val="00671355"/>
    <w:rsid w:val="006968F5"/>
    <w:rsid w:val="006A7F43"/>
    <w:rsid w:val="006B75B3"/>
    <w:rsid w:val="006E39E8"/>
    <w:rsid w:val="006E6AD9"/>
    <w:rsid w:val="006F4C5C"/>
    <w:rsid w:val="00707032"/>
    <w:rsid w:val="007317D7"/>
    <w:rsid w:val="0073374C"/>
    <w:rsid w:val="00764493"/>
    <w:rsid w:val="00770AED"/>
    <w:rsid w:val="00773984"/>
    <w:rsid w:val="00776888"/>
    <w:rsid w:val="007846F7"/>
    <w:rsid w:val="00787FE2"/>
    <w:rsid w:val="00797D11"/>
    <w:rsid w:val="007C1A59"/>
    <w:rsid w:val="007D12D5"/>
    <w:rsid w:val="007D3FE7"/>
    <w:rsid w:val="007D6F50"/>
    <w:rsid w:val="007E0606"/>
    <w:rsid w:val="007E1BC7"/>
    <w:rsid w:val="007E386B"/>
    <w:rsid w:val="007E7F29"/>
    <w:rsid w:val="007F1181"/>
    <w:rsid w:val="007F3311"/>
    <w:rsid w:val="008133F2"/>
    <w:rsid w:val="0081727F"/>
    <w:rsid w:val="00820784"/>
    <w:rsid w:val="00823234"/>
    <w:rsid w:val="008234DB"/>
    <w:rsid w:val="00830EDD"/>
    <w:rsid w:val="00833331"/>
    <w:rsid w:val="00881C36"/>
    <w:rsid w:val="00885901"/>
    <w:rsid w:val="00894919"/>
    <w:rsid w:val="008B6982"/>
    <w:rsid w:val="008C007F"/>
    <w:rsid w:val="008C0719"/>
    <w:rsid w:val="008C1908"/>
    <w:rsid w:val="008C37C9"/>
    <w:rsid w:val="008F4E87"/>
    <w:rsid w:val="008F5496"/>
    <w:rsid w:val="008F7ECC"/>
    <w:rsid w:val="0090599B"/>
    <w:rsid w:val="0090695E"/>
    <w:rsid w:val="00912BE2"/>
    <w:rsid w:val="00923EC5"/>
    <w:rsid w:val="009301C5"/>
    <w:rsid w:val="009309E7"/>
    <w:rsid w:val="009315F2"/>
    <w:rsid w:val="00935E5F"/>
    <w:rsid w:val="0094198C"/>
    <w:rsid w:val="00951A1B"/>
    <w:rsid w:val="00953873"/>
    <w:rsid w:val="00953E25"/>
    <w:rsid w:val="00957BF4"/>
    <w:rsid w:val="009736E8"/>
    <w:rsid w:val="00974B92"/>
    <w:rsid w:val="00981BEA"/>
    <w:rsid w:val="00984BA0"/>
    <w:rsid w:val="00991D39"/>
    <w:rsid w:val="009941A7"/>
    <w:rsid w:val="009975F2"/>
    <w:rsid w:val="009A23C8"/>
    <w:rsid w:val="009A2E40"/>
    <w:rsid w:val="009A67A1"/>
    <w:rsid w:val="009B0204"/>
    <w:rsid w:val="009B089B"/>
    <w:rsid w:val="009B1C9D"/>
    <w:rsid w:val="009B2175"/>
    <w:rsid w:val="009E054C"/>
    <w:rsid w:val="009E6C0E"/>
    <w:rsid w:val="00A1610B"/>
    <w:rsid w:val="00A21DE3"/>
    <w:rsid w:val="00A33CCF"/>
    <w:rsid w:val="00A60872"/>
    <w:rsid w:val="00A677F5"/>
    <w:rsid w:val="00A701AD"/>
    <w:rsid w:val="00A70FA1"/>
    <w:rsid w:val="00A76839"/>
    <w:rsid w:val="00A82F02"/>
    <w:rsid w:val="00A84BE5"/>
    <w:rsid w:val="00A87223"/>
    <w:rsid w:val="00A901DB"/>
    <w:rsid w:val="00A93036"/>
    <w:rsid w:val="00A94A13"/>
    <w:rsid w:val="00AA0F4E"/>
    <w:rsid w:val="00AB6392"/>
    <w:rsid w:val="00AC2FEF"/>
    <w:rsid w:val="00AE738E"/>
    <w:rsid w:val="00B047E9"/>
    <w:rsid w:val="00B04A20"/>
    <w:rsid w:val="00B329C6"/>
    <w:rsid w:val="00B447CA"/>
    <w:rsid w:val="00B5526D"/>
    <w:rsid w:val="00B90F27"/>
    <w:rsid w:val="00B91E88"/>
    <w:rsid w:val="00B9430A"/>
    <w:rsid w:val="00B96564"/>
    <w:rsid w:val="00BA5E01"/>
    <w:rsid w:val="00BA69F3"/>
    <w:rsid w:val="00BE7695"/>
    <w:rsid w:val="00BF09C5"/>
    <w:rsid w:val="00C00A46"/>
    <w:rsid w:val="00C020AD"/>
    <w:rsid w:val="00C02DD1"/>
    <w:rsid w:val="00C11F3C"/>
    <w:rsid w:val="00C13AF2"/>
    <w:rsid w:val="00C41F32"/>
    <w:rsid w:val="00C45844"/>
    <w:rsid w:val="00C462D0"/>
    <w:rsid w:val="00C60F03"/>
    <w:rsid w:val="00C762EA"/>
    <w:rsid w:val="00C855F9"/>
    <w:rsid w:val="00C877A4"/>
    <w:rsid w:val="00CB1629"/>
    <w:rsid w:val="00CB78DE"/>
    <w:rsid w:val="00CC7A61"/>
    <w:rsid w:val="00CD5637"/>
    <w:rsid w:val="00CE1B5D"/>
    <w:rsid w:val="00CE5CD8"/>
    <w:rsid w:val="00D32E02"/>
    <w:rsid w:val="00D359D7"/>
    <w:rsid w:val="00D36DED"/>
    <w:rsid w:val="00D36FD2"/>
    <w:rsid w:val="00D3718A"/>
    <w:rsid w:val="00D44942"/>
    <w:rsid w:val="00D47002"/>
    <w:rsid w:val="00D56FA9"/>
    <w:rsid w:val="00D61A91"/>
    <w:rsid w:val="00D63C65"/>
    <w:rsid w:val="00D674AF"/>
    <w:rsid w:val="00D847BE"/>
    <w:rsid w:val="00D84961"/>
    <w:rsid w:val="00D86BBB"/>
    <w:rsid w:val="00D93EFC"/>
    <w:rsid w:val="00D95F7D"/>
    <w:rsid w:val="00D97115"/>
    <w:rsid w:val="00DA156E"/>
    <w:rsid w:val="00DA1D66"/>
    <w:rsid w:val="00DA472B"/>
    <w:rsid w:val="00DC05FE"/>
    <w:rsid w:val="00DC3739"/>
    <w:rsid w:val="00DE0765"/>
    <w:rsid w:val="00DF4361"/>
    <w:rsid w:val="00DF4575"/>
    <w:rsid w:val="00DF76B6"/>
    <w:rsid w:val="00DF7B40"/>
    <w:rsid w:val="00E01DD9"/>
    <w:rsid w:val="00E04F23"/>
    <w:rsid w:val="00E10A85"/>
    <w:rsid w:val="00E11670"/>
    <w:rsid w:val="00E40DD1"/>
    <w:rsid w:val="00E66BD5"/>
    <w:rsid w:val="00E66C17"/>
    <w:rsid w:val="00E87EB4"/>
    <w:rsid w:val="00E93A39"/>
    <w:rsid w:val="00E94B4A"/>
    <w:rsid w:val="00E954A8"/>
    <w:rsid w:val="00EB3379"/>
    <w:rsid w:val="00EB62DA"/>
    <w:rsid w:val="00EE69D1"/>
    <w:rsid w:val="00EF446C"/>
    <w:rsid w:val="00F028A6"/>
    <w:rsid w:val="00F1334E"/>
    <w:rsid w:val="00F16476"/>
    <w:rsid w:val="00F32ED2"/>
    <w:rsid w:val="00F36946"/>
    <w:rsid w:val="00F40599"/>
    <w:rsid w:val="00F405B9"/>
    <w:rsid w:val="00F40DED"/>
    <w:rsid w:val="00F41CED"/>
    <w:rsid w:val="00F429B8"/>
    <w:rsid w:val="00F449D8"/>
    <w:rsid w:val="00F47E20"/>
    <w:rsid w:val="00F52C42"/>
    <w:rsid w:val="00F610C7"/>
    <w:rsid w:val="00F70D1E"/>
    <w:rsid w:val="00F72231"/>
    <w:rsid w:val="00F75557"/>
    <w:rsid w:val="00F84279"/>
    <w:rsid w:val="00F86750"/>
    <w:rsid w:val="00F86FB1"/>
    <w:rsid w:val="00F96524"/>
    <w:rsid w:val="00F97910"/>
    <w:rsid w:val="00FC1543"/>
    <w:rsid w:val="00FE1C35"/>
    <w:rsid w:val="00FE3871"/>
    <w:rsid w:val="00FF467B"/>
    <w:rsid w:val="00FF6C89"/>
    <w:rsid w:val="00FF7A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917E"/>
  <w15:docId w15:val="{2D157E44-242F-4D01-9FBE-D6FBA6B4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Fallback" w:hAnsi="Liberation Serif" w:cs="FreeSans"/>
        <w:kern w:val="3"/>
        <w:sz w:val="24"/>
        <w:szCs w:val="24"/>
        <w:lang w:val="hu-H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8675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rsid w:val="00F86750"/>
    <w:pPr>
      <w:widowControl/>
      <w:spacing w:line="100" w:lineRule="atLeast"/>
    </w:pPr>
    <w:rPr>
      <w:rFonts w:ascii="Times New Roman" w:eastAsia="Times New Roman" w:hAnsi="Times New Roman" w:cs="Times New Roman"/>
      <w:color w:val="00000A"/>
      <w:lang w:bidi="ar-SA"/>
    </w:rPr>
  </w:style>
  <w:style w:type="paragraph" w:customStyle="1" w:styleId="Heading">
    <w:name w:val="Heading"/>
    <w:basedOn w:val="Standard"/>
    <w:next w:val="Textbody"/>
    <w:rsid w:val="00F86750"/>
    <w:pPr>
      <w:keepNext/>
      <w:spacing w:before="240" w:after="120"/>
    </w:pPr>
    <w:rPr>
      <w:rFonts w:ascii="Arial" w:eastAsia="Droid Sans Fallback" w:hAnsi="Arial" w:cs="Lohit Hindi"/>
      <w:sz w:val="28"/>
      <w:szCs w:val="28"/>
    </w:rPr>
  </w:style>
  <w:style w:type="paragraph" w:customStyle="1" w:styleId="Textbody">
    <w:name w:val="Text body"/>
    <w:basedOn w:val="Standard"/>
    <w:rsid w:val="00F86750"/>
    <w:pPr>
      <w:spacing w:after="120"/>
    </w:pPr>
  </w:style>
  <w:style w:type="paragraph" w:styleId="Lista">
    <w:name w:val="List"/>
    <w:basedOn w:val="Textbody"/>
    <w:rsid w:val="00F86750"/>
    <w:rPr>
      <w:rFonts w:cs="Lohit Hindi"/>
    </w:rPr>
  </w:style>
  <w:style w:type="paragraph" w:styleId="Kpalrs">
    <w:name w:val="caption"/>
    <w:basedOn w:val="Standard"/>
    <w:rsid w:val="00F86750"/>
    <w:pPr>
      <w:suppressLineNumbers/>
      <w:spacing w:before="120" w:after="120"/>
    </w:pPr>
    <w:rPr>
      <w:rFonts w:cs="Lohit Hindi"/>
      <w:i/>
      <w:iCs/>
    </w:rPr>
  </w:style>
  <w:style w:type="paragraph" w:customStyle="1" w:styleId="Index">
    <w:name w:val="Index"/>
    <w:basedOn w:val="Standard"/>
    <w:rsid w:val="00F86750"/>
    <w:pPr>
      <w:suppressLineNumbers/>
    </w:pPr>
    <w:rPr>
      <w:rFonts w:cs="Lohit Hindi"/>
    </w:rPr>
  </w:style>
  <w:style w:type="paragraph" w:styleId="lfej">
    <w:name w:val="header"/>
    <w:basedOn w:val="Standard"/>
    <w:rsid w:val="00F86750"/>
    <w:pPr>
      <w:tabs>
        <w:tab w:val="center" w:pos="4536"/>
        <w:tab w:val="right" w:pos="9072"/>
      </w:tabs>
    </w:pPr>
    <w:rPr>
      <w:sz w:val="28"/>
      <w:szCs w:val="28"/>
    </w:rPr>
  </w:style>
  <w:style w:type="paragraph" w:styleId="llb">
    <w:name w:val="footer"/>
    <w:basedOn w:val="Standard"/>
    <w:rsid w:val="00F86750"/>
    <w:pPr>
      <w:tabs>
        <w:tab w:val="center" w:pos="4536"/>
        <w:tab w:val="right" w:pos="9072"/>
      </w:tabs>
    </w:pPr>
    <w:rPr>
      <w:sz w:val="28"/>
      <w:szCs w:val="28"/>
    </w:rPr>
  </w:style>
  <w:style w:type="paragraph" w:customStyle="1" w:styleId="Framecontents">
    <w:name w:val="Frame contents"/>
    <w:basedOn w:val="Standard"/>
    <w:rsid w:val="00F86750"/>
  </w:style>
  <w:style w:type="paragraph" w:customStyle="1" w:styleId="Footnote">
    <w:name w:val="Footnote"/>
    <w:basedOn w:val="Standard"/>
    <w:rsid w:val="00F86750"/>
  </w:style>
  <w:style w:type="paragraph" w:styleId="Buborkszveg">
    <w:name w:val="Balloon Text"/>
    <w:basedOn w:val="Standard"/>
    <w:rsid w:val="00F86750"/>
    <w:pPr>
      <w:spacing w:line="240" w:lineRule="auto"/>
    </w:pPr>
    <w:rPr>
      <w:rFonts w:ascii="Segoe UI" w:eastAsia="Segoe UI" w:hAnsi="Segoe UI" w:cs="Segoe UI"/>
      <w:sz w:val="18"/>
      <w:szCs w:val="18"/>
    </w:rPr>
  </w:style>
  <w:style w:type="paragraph" w:customStyle="1" w:styleId="Default">
    <w:name w:val="Default"/>
    <w:rsid w:val="00F86750"/>
    <w:pPr>
      <w:widowControl/>
      <w:autoSpaceDE w:val="0"/>
    </w:pPr>
    <w:rPr>
      <w:rFonts w:ascii="Times New Roman" w:eastAsia="Times New Roman" w:hAnsi="Times New Roman" w:cs="Times New Roman"/>
      <w:color w:val="000000"/>
      <w:lang w:bidi="ar-SA"/>
    </w:rPr>
  </w:style>
  <w:style w:type="character" w:customStyle="1" w:styleId="WW8Num1z0">
    <w:name w:val="WW8Num1z0"/>
    <w:rsid w:val="00F86750"/>
    <w:rPr>
      <w:rFonts w:ascii="Symbol" w:eastAsia="Symbol" w:hAnsi="Symbol" w:cs="OpenSymbol"/>
      <w:sz w:val="24"/>
      <w:szCs w:val="24"/>
    </w:rPr>
  </w:style>
  <w:style w:type="character" w:customStyle="1" w:styleId="WW8Num1z1">
    <w:name w:val="WW8Num1z1"/>
    <w:rsid w:val="00F86750"/>
    <w:rPr>
      <w:rFonts w:ascii="OpenSymbol" w:eastAsia="OpenSymbol" w:hAnsi="OpenSymbol" w:cs="OpenSymbol"/>
    </w:rPr>
  </w:style>
  <w:style w:type="character" w:customStyle="1" w:styleId="WW8Num2z0">
    <w:name w:val="WW8Num2z0"/>
    <w:rsid w:val="00F86750"/>
  </w:style>
  <w:style w:type="character" w:customStyle="1" w:styleId="WW8Num2z1">
    <w:name w:val="WW8Num2z1"/>
    <w:rsid w:val="00F86750"/>
  </w:style>
  <w:style w:type="character" w:customStyle="1" w:styleId="WW8Num2z2">
    <w:name w:val="WW8Num2z2"/>
    <w:rsid w:val="00F86750"/>
  </w:style>
  <w:style w:type="character" w:customStyle="1" w:styleId="WW8Num2z3">
    <w:name w:val="WW8Num2z3"/>
    <w:rsid w:val="00F86750"/>
  </w:style>
  <w:style w:type="character" w:customStyle="1" w:styleId="WW8Num2z4">
    <w:name w:val="WW8Num2z4"/>
    <w:rsid w:val="00F86750"/>
  </w:style>
  <w:style w:type="character" w:customStyle="1" w:styleId="WW8Num2z5">
    <w:name w:val="WW8Num2z5"/>
    <w:rsid w:val="00F86750"/>
  </w:style>
  <w:style w:type="character" w:customStyle="1" w:styleId="WW8Num2z6">
    <w:name w:val="WW8Num2z6"/>
    <w:rsid w:val="00F86750"/>
  </w:style>
  <w:style w:type="character" w:customStyle="1" w:styleId="WW8Num2z7">
    <w:name w:val="WW8Num2z7"/>
    <w:rsid w:val="00F86750"/>
  </w:style>
  <w:style w:type="character" w:customStyle="1" w:styleId="WW8Num2z8">
    <w:name w:val="WW8Num2z8"/>
    <w:rsid w:val="00F86750"/>
  </w:style>
  <w:style w:type="character" w:customStyle="1" w:styleId="WW8Num3z0">
    <w:name w:val="WW8Num3z0"/>
    <w:rsid w:val="00F86750"/>
    <w:rPr>
      <w:b/>
    </w:rPr>
  </w:style>
  <w:style w:type="character" w:customStyle="1" w:styleId="WW8Num3z1">
    <w:name w:val="WW8Num3z1"/>
    <w:rsid w:val="00F86750"/>
  </w:style>
  <w:style w:type="character" w:customStyle="1" w:styleId="WW8Num3z2">
    <w:name w:val="WW8Num3z2"/>
    <w:rsid w:val="00F86750"/>
  </w:style>
  <w:style w:type="character" w:customStyle="1" w:styleId="WW8Num3z3">
    <w:name w:val="WW8Num3z3"/>
    <w:rsid w:val="00F86750"/>
  </w:style>
  <w:style w:type="character" w:customStyle="1" w:styleId="WW8Num3z4">
    <w:name w:val="WW8Num3z4"/>
    <w:rsid w:val="00F86750"/>
  </w:style>
  <w:style w:type="character" w:customStyle="1" w:styleId="WW8Num3z5">
    <w:name w:val="WW8Num3z5"/>
    <w:rsid w:val="00F86750"/>
  </w:style>
  <w:style w:type="character" w:customStyle="1" w:styleId="WW8Num3z6">
    <w:name w:val="WW8Num3z6"/>
    <w:rsid w:val="00F86750"/>
  </w:style>
  <w:style w:type="character" w:customStyle="1" w:styleId="WW8Num3z7">
    <w:name w:val="WW8Num3z7"/>
    <w:rsid w:val="00F86750"/>
  </w:style>
  <w:style w:type="character" w:customStyle="1" w:styleId="WW8Num3z8">
    <w:name w:val="WW8Num3z8"/>
    <w:rsid w:val="00F86750"/>
  </w:style>
  <w:style w:type="character" w:styleId="Oldalszm">
    <w:name w:val="page number"/>
    <w:basedOn w:val="Bekezdsalapbettpusa"/>
    <w:rsid w:val="00F86750"/>
  </w:style>
  <w:style w:type="character" w:customStyle="1" w:styleId="lfejChar">
    <w:name w:val="Élőfej Char"/>
    <w:rsid w:val="00F86750"/>
    <w:rPr>
      <w:rFonts w:ascii="Times New Roman" w:eastAsia="Times New Roman" w:hAnsi="Times New Roman" w:cs="Times New Roman"/>
      <w:sz w:val="28"/>
      <w:szCs w:val="28"/>
      <w:lang w:eastAsia="zh-CN"/>
    </w:rPr>
  </w:style>
  <w:style w:type="character" w:customStyle="1" w:styleId="llbChar">
    <w:name w:val="Élőláb Char"/>
    <w:rsid w:val="00F86750"/>
    <w:rPr>
      <w:rFonts w:ascii="Times New Roman" w:eastAsia="Times New Roman" w:hAnsi="Times New Roman" w:cs="Times New Roman"/>
      <w:sz w:val="28"/>
      <w:szCs w:val="28"/>
      <w:lang w:eastAsia="zh-CN"/>
    </w:rPr>
  </w:style>
  <w:style w:type="character" w:customStyle="1" w:styleId="ListLabel1">
    <w:name w:val="ListLabel 1"/>
    <w:rsid w:val="00F86750"/>
    <w:rPr>
      <w:rFonts w:cs="Wingdings"/>
    </w:rPr>
  </w:style>
  <w:style w:type="character" w:customStyle="1" w:styleId="ListLabel2">
    <w:name w:val="ListLabel 2"/>
    <w:rsid w:val="00F86750"/>
    <w:rPr>
      <w:rFonts w:cs="Courier New"/>
    </w:rPr>
  </w:style>
  <w:style w:type="character" w:customStyle="1" w:styleId="ListLabel3">
    <w:name w:val="ListLabel 3"/>
    <w:rsid w:val="00F86750"/>
    <w:rPr>
      <w:rFonts w:cs="Symbol"/>
    </w:rPr>
  </w:style>
  <w:style w:type="character" w:customStyle="1" w:styleId="ListLabel4">
    <w:name w:val="ListLabel 4"/>
    <w:rsid w:val="00F86750"/>
    <w:rPr>
      <w:rFonts w:cs="Times New Roman"/>
    </w:rPr>
  </w:style>
  <w:style w:type="character" w:customStyle="1" w:styleId="ListLabel5">
    <w:name w:val="ListLabel 5"/>
    <w:rsid w:val="00F86750"/>
    <w:rPr>
      <w:rFonts w:cs="Wingdings"/>
    </w:rPr>
  </w:style>
  <w:style w:type="character" w:customStyle="1" w:styleId="ListLabel6">
    <w:name w:val="ListLabel 6"/>
    <w:rsid w:val="00F86750"/>
    <w:rPr>
      <w:rFonts w:cs="Courier New"/>
    </w:rPr>
  </w:style>
  <w:style w:type="character" w:customStyle="1" w:styleId="ListLabel7">
    <w:name w:val="ListLabel 7"/>
    <w:rsid w:val="00F86750"/>
    <w:rPr>
      <w:rFonts w:cs="Symbol"/>
    </w:rPr>
  </w:style>
  <w:style w:type="character" w:customStyle="1" w:styleId="ListLabel8">
    <w:name w:val="ListLabel 8"/>
    <w:rsid w:val="00F86750"/>
    <w:rPr>
      <w:rFonts w:cs="Times New Roman"/>
    </w:rPr>
  </w:style>
  <w:style w:type="character" w:customStyle="1" w:styleId="ListLabel9">
    <w:name w:val="ListLabel 9"/>
    <w:rsid w:val="00F86750"/>
    <w:rPr>
      <w:rFonts w:cs="Wingdings"/>
    </w:rPr>
  </w:style>
  <w:style w:type="character" w:customStyle="1" w:styleId="ListLabel10">
    <w:name w:val="ListLabel 10"/>
    <w:rsid w:val="00F86750"/>
    <w:rPr>
      <w:rFonts w:cs="Courier New"/>
    </w:rPr>
  </w:style>
  <w:style w:type="character" w:customStyle="1" w:styleId="ListLabel11">
    <w:name w:val="ListLabel 11"/>
    <w:rsid w:val="00F86750"/>
    <w:rPr>
      <w:rFonts w:cs="Symbol"/>
    </w:rPr>
  </w:style>
  <w:style w:type="character" w:customStyle="1" w:styleId="ListLabel12">
    <w:name w:val="ListLabel 12"/>
    <w:rsid w:val="00F86750"/>
    <w:rPr>
      <w:rFonts w:cs="Times New Roman"/>
    </w:rPr>
  </w:style>
  <w:style w:type="character" w:customStyle="1" w:styleId="ListLabel13">
    <w:name w:val="ListLabel 13"/>
    <w:rsid w:val="00F86750"/>
    <w:rPr>
      <w:rFonts w:cs="Wingdings"/>
    </w:rPr>
  </w:style>
  <w:style w:type="character" w:customStyle="1" w:styleId="ListLabel14">
    <w:name w:val="ListLabel 14"/>
    <w:rsid w:val="00F86750"/>
    <w:rPr>
      <w:rFonts w:cs="Courier New"/>
    </w:rPr>
  </w:style>
  <w:style w:type="character" w:customStyle="1" w:styleId="ListLabel15">
    <w:name w:val="ListLabel 15"/>
    <w:rsid w:val="00F86750"/>
    <w:rPr>
      <w:rFonts w:cs="Symbol"/>
    </w:rPr>
  </w:style>
  <w:style w:type="character" w:customStyle="1" w:styleId="ListLabel16">
    <w:name w:val="ListLabel 16"/>
    <w:rsid w:val="00F86750"/>
    <w:rPr>
      <w:rFonts w:cs="Times New Roman"/>
    </w:rPr>
  </w:style>
  <w:style w:type="character" w:customStyle="1" w:styleId="ListLabel17">
    <w:name w:val="ListLabel 17"/>
    <w:rsid w:val="00F86750"/>
    <w:rPr>
      <w:rFonts w:cs="Wingdings"/>
    </w:rPr>
  </w:style>
  <w:style w:type="character" w:customStyle="1" w:styleId="ListLabel18">
    <w:name w:val="ListLabel 18"/>
    <w:rsid w:val="00F86750"/>
    <w:rPr>
      <w:rFonts w:cs="Courier New"/>
    </w:rPr>
  </w:style>
  <w:style w:type="character" w:customStyle="1" w:styleId="ListLabel19">
    <w:name w:val="ListLabel 19"/>
    <w:rsid w:val="00F86750"/>
    <w:rPr>
      <w:rFonts w:cs="Symbol"/>
    </w:rPr>
  </w:style>
  <w:style w:type="character" w:customStyle="1" w:styleId="ListLabel20">
    <w:name w:val="ListLabel 20"/>
    <w:rsid w:val="00F86750"/>
    <w:rPr>
      <w:rFonts w:cs="Times New Roman"/>
    </w:rPr>
  </w:style>
  <w:style w:type="character" w:customStyle="1" w:styleId="ListLabel21">
    <w:name w:val="ListLabel 21"/>
    <w:rsid w:val="00F86750"/>
    <w:rPr>
      <w:rFonts w:cs="Wingdings"/>
    </w:rPr>
  </w:style>
  <w:style w:type="character" w:customStyle="1" w:styleId="ListLabel22">
    <w:name w:val="ListLabel 22"/>
    <w:rsid w:val="00F86750"/>
    <w:rPr>
      <w:rFonts w:cs="Courier New"/>
    </w:rPr>
  </w:style>
  <w:style w:type="character" w:customStyle="1" w:styleId="ListLabel23">
    <w:name w:val="ListLabel 23"/>
    <w:rsid w:val="00F86750"/>
    <w:rPr>
      <w:rFonts w:cs="Symbol"/>
    </w:rPr>
  </w:style>
  <w:style w:type="character" w:customStyle="1" w:styleId="ListLabel24">
    <w:name w:val="ListLabel 24"/>
    <w:rsid w:val="00F86750"/>
    <w:rPr>
      <w:rFonts w:cs="Times New Roman"/>
    </w:rPr>
  </w:style>
  <w:style w:type="character" w:customStyle="1" w:styleId="ListLabel25">
    <w:name w:val="ListLabel 25"/>
    <w:rsid w:val="00F86750"/>
    <w:rPr>
      <w:rFonts w:cs="Wingdings"/>
    </w:rPr>
  </w:style>
  <w:style w:type="character" w:customStyle="1" w:styleId="ListLabel26">
    <w:name w:val="ListLabel 26"/>
    <w:rsid w:val="00F86750"/>
    <w:rPr>
      <w:rFonts w:cs="Courier New"/>
    </w:rPr>
  </w:style>
  <w:style w:type="character" w:customStyle="1" w:styleId="FootnoteSymbol">
    <w:name w:val="Footnote Symbol"/>
    <w:rsid w:val="00F86750"/>
    <w:rPr>
      <w:position w:val="0"/>
      <w:vertAlign w:val="superscript"/>
    </w:rPr>
  </w:style>
  <w:style w:type="character" w:customStyle="1" w:styleId="EndnoteSymbol">
    <w:name w:val="Endnote Symbol"/>
    <w:rsid w:val="00F86750"/>
    <w:rPr>
      <w:position w:val="0"/>
      <w:vertAlign w:val="superscript"/>
    </w:rPr>
  </w:style>
  <w:style w:type="character" w:customStyle="1" w:styleId="BulletSymbols">
    <w:name w:val="Bullet Symbols"/>
    <w:rsid w:val="00F86750"/>
    <w:rPr>
      <w:rFonts w:ascii="OpenSymbol" w:eastAsia="OpenSymbol" w:hAnsi="OpenSymbol" w:cs="OpenSymbol"/>
    </w:rPr>
  </w:style>
  <w:style w:type="character" w:customStyle="1" w:styleId="BuborkszvegChar">
    <w:name w:val="Buborékszöveg Char"/>
    <w:rsid w:val="00F86750"/>
    <w:rPr>
      <w:rFonts w:ascii="Segoe UI" w:eastAsia="Segoe UI" w:hAnsi="Segoe UI" w:cs="Segoe UI"/>
      <w:color w:val="00000A"/>
      <w:kern w:val="3"/>
      <w:sz w:val="18"/>
      <w:szCs w:val="18"/>
      <w:lang w:eastAsia="zh-CN"/>
    </w:rPr>
  </w:style>
  <w:style w:type="numbering" w:customStyle="1" w:styleId="WW8Num1">
    <w:name w:val="WW8Num1"/>
    <w:basedOn w:val="Nemlista"/>
    <w:rsid w:val="00F86750"/>
    <w:pPr>
      <w:numPr>
        <w:numId w:val="1"/>
      </w:numPr>
    </w:pPr>
  </w:style>
  <w:style w:type="numbering" w:customStyle="1" w:styleId="WW8Num2">
    <w:name w:val="WW8Num2"/>
    <w:basedOn w:val="Nemlista"/>
    <w:rsid w:val="00F86750"/>
    <w:pPr>
      <w:numPr>
        <w:numId w:val="2"/>
      </w:numPr>
    </w:pPr>
  </w:style>
  <w:style w:type="numbering" w:customStyle="1" w:styleId="WW8Num3">
    <w:name w:val="WW8Num3"/>
    <w:basedOn w:val="Nemlista"/>
    <w:rsid w:val="00F86750"/>
    <w:pPr>
      <w:numPr>
        <w:numId w:val="3"/>
      </w:numPr>
    </w:pPr>
  </w:style>
  <w:style w:type="paragraph" w:customStyle="1" w:styleId="Norml1">
    <w:name w:val="Normál1"/>
    <w:rsid w:val="000F0EE6"/>
    <w:pPr>
      <w:widowControl/>
      <w:autoSpaceDN/>
    </w:pPr>
    <w:rPr>
      <w:rFonts w:ascii="Times New Roman" w:hAnsi="Times New Roman" w:cs="Lohit Hindi"/>
      <w:color w:val="00000A"/>
      <w:kern w:val="0"/>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List Paragraph"/>
    <w:basedOn w:val="Norml1"/>
    <w:uiPriority w:val="34"/>
    <w:qFormat/>
    <w:rsid w:val="002752C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9364">
      <w:bodyDiv w:val="1"/>
      <w:marLeft w:val="0"/>
      <w:marRight w:val="0"/>
      <w:marTop w:val="0"/>
      <w:marBottom w:val="0"/>
      <w:divBdr>
        <w:top w:val="none" w:sz="0" w:space="0" w:color="auto"/>
        <w:left w:val="none" w:sz="0" w:space="0" w:color="auto"/>
        <w:bottom w:val="none" w:sz="0" w:space="0" w:color="auto"/>
        <w:right w:val="none" w:sz="0" w:space="0" w:color="auto"/>
      </w:divBdr>
    </w:div>
    <w:div w:id="1444375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18AB6-981C-45B8-861D-425DA36D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954</Words>
  <Characters>6583</Characters>
  <Application>Microsoft Office Word</Application>
  <DocSecurity>0</DocSecurity>
  <Lines>54</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 Attila</dc:creator>
  <cp:lastModifiedBy>Takács Gyula</cp:lastModifiedBy>
  <cp:revision>5</cp:revision>
  <cp:lastPrinted>2016-04-26T13:51:00Z</cp:lastPrinted>
  <dcterms:created xsi:type="dcterms:W3CDTF">2026-03-16T17:14:00Z</dcterms:created>
  <dcterms:modified xsi:type="dcterms:W3CDTF">2026-03-23T17:29:00Z</dcterms:modified>
</cp:coreProperties>
</file>